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8572E8">
        <w:rPr>
          <w:rFonts w:ascii="Bookman Old Style" w:hAnsi="Bookman Old Style"/>
          <w:b/>
          <w:bCs/>
          <w:iCs/>
          <w:sz w:val="22"/>
          <w:szCs w:val="22"/>
        </w:rPr>
        <w:t>Raquel de Oliveira Proença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F5" w:rsidRDefault="009D0AF5">
      <w:r>
        <w:separator/>
      </w:r>
    </w:p>
  </w:endnote>
  <w:endnote w:type="continuationSeparator" w:id="1">
    <w:p w:rsidR="009D0AF5" w:rsidRDefault="009D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F5" w:rsidRDefault="009D0AF5">
      <w:r>
        <w:separator/>
      </w:r>
    </w:p>
  </w:footnote>
  <w:footnote w:type="continuationSeparator" w:id="1">
    <w:p w:rsidR="009D0AF5" w:rsidRDefault="009D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0AF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2017-05-26T13:25:00Z</cp:lastPrinted>
  <dcterms:created xsi:type="dcterms:W3CDTF">2017-05-26T13:27:00Z</dcterms:created>
  <dcterms:modified xsi:type="dcterms:W3CDTF">2017-05-26T13:27:00Z</dcterms:modified>
</cp:coreProperties>
</file>