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Pr="009C71DE" w:rsidRDefault="007F26BB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- 24ª Sessão Extraordinária de 2023</w:t>
      </w:r>
    </w:p>
    <w:p w:rsidR="002E6BF3" w:rsidRPr="009C71DE" w:rsidRDefault="007F26BB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04/09/2023 20:34</w:t>
      </w:r>
    </w:p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Default="002E6BF3" w:rsidP="002E6BF3"/>
    <w:p w:rsidR="002E6BF3" w:rsidRPr="009C71DE" w:rsidRDefault="002E6BF3" w:rsidP="002E6BF3">
      <w:pPr>
        <w:rPr>
          <w:rFonts w:ascii="Bookman Old Style" w:hAnsi="Bookman Old Style"/>
        </w:rPr>
      </w:pPr>
    </w:p>
    <w:p w:rsidR="001B3CFA" w:rsidRDefault="007F26BB" w:rsidP="00D11520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:rsidR="00D11520" w:rsidRPr="009C71DE" w:rsidRDefault="00D11520" w:rsidP="00D11520">
      <w:pPr>
        <w:jc w:val="center"/>
        <w:rPr>
          <w:rFonts w:ascii="Bookman Old Style" w:hAnsi="Bookman Old Style"/>
        </w:rPr>
      </w:pPr>
    </w:p>
    <w:p w:rsidR="00103C88" w:rsidRPr="009C71DE" w:rsidRDefault="007F26BB" w:rsidP="001B3CFA">
      <w:pPr>
        <w:rPr>
          <w:rFonts w:ascii="Bookman Old Style" w:hAnsi="Bookman Old Style"/>
          <w:b/>
          <w:sz w:val="28"/>
        </w:rPr>
      </w:pPr>
      <w:r w:rsidRPr="00D11520">
        <w:rPr>
          <w:rFonts w:ascii="Bookman Old Style" w:hAnsi="Bookman Old Style"/>
          <w:b/>
        </w:rPr>
        <w:t>Parecer</w:t>
      </w:r>
      <w:r w:rsidR="00D11520" w:rsidRPr="00D11520">
        <w:rPr>
          <w:rFonts w:ascii="Bookman Old Style" w:hAnsi="Bookman Old Style"/>
          <w:b/>
        </w:rPr>
        <w:t>es</w:t>
      </w:r>
      <w:r w:rsidRPr="00D11520">
        <w:rPr>
          <w:rFonts w:ascii="Bookman Old Style" w:hAnsi="Bookman Old Style"/>
          <w:b/>
        </w:rPr>
        <w:t xml:space="preserve"> à Emenda Nº 1 ao Projeto de Lei Complementar Nº 3/2023</w:t>
      </w:r>
      <w:r w:rsidRPr="009C71DE">
        <w:rPr>
          <w:rFonts w:ascii="Bookman Old Style" w:hAnsi="Bookman Old Style"/>
        </w:rPr>
        <w:t xml:space="preserve"> - Altera a redação do art. 1º, do Projeto de Lei Complementar nº 03/2023, de autoria do Executivo. </w:t>
      </w:r>
    </w:p>
    <w:p w:rsidR="00D11520" w:rsidRDefault="007F26BB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103C88" w:rsidRPr="00D11520" w:rsidRDefault="007F26BB" w:rsidP="00D11520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D11520">
        <w:rPr>
          <w:rFonts w:ascii="Bookman Old Style" w:hAnsi="Bookman Old Style"/>
        </w:rPr>
        <w:t xml:space="preserve">COMISSÃO DE CONSTITUIÇÃO, JUSTIÇA E </w:t>
      </w:r>
      <w:proofErr w:type="gramStart"/>
      <w:r w:rsidRPr="00D11520">
        <w:rPr>
          <w:rFonts w:ascii="Bookman Old Style" w:hAnsi="Bookman Old Style"/>
        </w:rPr>
        <w:t>REDAÇÃO</w:t>
      </w:r>
      <w:proofErr w:type="gramEnd"/>
    </w:p>
    <w:p w:rsidR="00D11520" w:rsidRDefault="00D11520" w:rsidP="00D11520">
      <w:pPr>
        <w:pStyle w:val="PargrafodaLista"/>
        <w:numPr>
          <w:ilvl w:val="0"/>
          <w:numId w:val="1"/>
        </w:numPr>
      </w:pPr>
      <w:r w:rsidRPr="00D11520">
        <w:rPr>
          <w:rFonts w:ascii="Bookman Old Style" w:hAnsi="Bookman Old Style"/>
        </w:rPr>
        <w:t>COMISSÃO DE OBRAS E ADMINISTRAÇÃO PÚBLICA</w:t>
      </w:r>
    </w:p>
    <w:p w:rsidR="00D11520" w:rsidRPr="00D11520" w:rsidRDefault="00D11520" w:rsidP="00D11520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D11520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D11520" w:rsidRDefault="00D11520" w:rsidP="00D11520">
      <w:pPr>
        <w:pStyle w:val="PargrafodaLista"/>
        <w:numPr>
          <w:ilvl w:val="0"/>
          <w:numId w:val="1"/>
        </w:numPr>
      </w:pPr>
      <w:r w:rsidRPr="00D11520">
        <w:rPr>
          <w:rFonts w:ascii="Bookman Old Style" w:hAnsi="Bookman Old Style"/>
        </w:rPr>
        <w:t xml:space="preserve">COMISSÃO DE ECONOMIA, FINANÇAS E </w:t>
      </w:r>
      <w:proofErr w:type="gramStart"/>
      <w:r w:rsidRPr="00D11520">
        <w:rPr>
          <w:rFonts w:ascii="Bookman Old Style" w:hAnsi="Bookman Old Style"/>
        </w:rPr>
        <w:t>ORÇAMENTO</w:t>
      </w:r>
      <w:proofErr w:type="gramEnd"/>
    </w:p>
    <w:p w:rsidR="00D11520" w:rsidRPr="009C71DE" w:rsidRDefault="00D11520" w:rsidP="001B3CFA">
      <w:pPr>
        <w:rPr>
          <w:rFonts w:ascii="Bookman Old Style" w:hAnsi="Bookman Old Style"/>
        </w:rPr>
      </w:pPr>
    </w:p>
    <w:p w:rsidR="00103C88" w:rsidRPr="009C71DE" w:rsidRDefault="007F26BB" w:rsidP="001B3CFA">
      <w:pPr>
        <w:rPr>
          <w:rFonts w:ascii="Bookman Old Style" w:hAnsi="Bookman Old Style"/>
        </w:rPr>
      </w:pPr>
      <w:r w:rsidRPr="00D11520">
        <w:rPr>
          <w:rFonts w:ascii="Bookman Old Style" w:hAnsi="Bookman Old Style"/>
          <w:b/>
        </w:rPr>
        <w:t>Parecer</w:t>
      </w:r>
      <w:r w:rsidR="00D11520">
        <w:rPr>
          <w:rFonts w:ascii="Bookman Old Style" w:hAnsi="Bookman Old Style"/>
          <w:b/>
        </w:rPr>
        <w:t>es</w:t>
      </w:r>
      <w:r w:rsidRPr="00D11520">
        <w:rPr>
          <w:rFonts w:ascii="Bookman Old Style" w:hAnsi="Bookman Old Style"/>
          <w:b/>
        </w:rPr>
        <w:t xml:space="preserve"> ao Projeto de Lei Complementar Nº 3/2023 </w:t>
      </w:r>
      <w:r w:rsidRPr="009C71DE">
        <w:rPr>
          <w:rFonts w:ascii="Bookman Old Style" w:hAnsi="Bookman Old Style"/>
        </w:rPr>
        <w:t>- Dá nova redação ao inciso II e § 4° do artigo 13 e ao inciso VI do artigo 14 da Lei Municipal n° 4.448, de 13 de outubro de 2010, que dispõe sobre o Estatuto, Plano de Carreira e Remuneração da Guarda Civil Municipal.</w:t>
      </w:r>
    </w:p>
    <w:p w:rsidR="00D11520" w:rsidRDefault="00D11520" w:rsidP="00D11520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D11520" w:rsidRPr="00D11520" w:rsidRDefault="00D11520" w:rsidP="00D11520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D11520">
        <w:rPr>
          <w:rFonts w:ascii="Bookman Old Style" w:hAnsi="Bookman Old Style"/>
        </w:rPr>
        <w:t xml:space="preserve">COMISSÃO DE CONSTITUIÇÃO, JUSTIÇA E </w:t>
      </w:r>
      <w:proofErr w:type="gramStart"/>
      <w:r w:rsidRPr="00D11520">
        <w:rPr>
          <w:rFonts w:ascii="Bookman Old Style" w:hAnsi="Bookman Old Style"/>
        </w:rPr>
        <w:t>REDAÇÃO</w:t>
      </w:r>
      <w:proofErr w:type="gramEnd"/>
    </w:p>
    <w:p w:rsidR="00D11520" w:rsidRDefault="00D11520" w:rsidP="00D11520">
      <w:pPr>
        <w:pStyle w:val="PargrafodaLista"/>
        <w:numPr>
          <w:ilvl w:val="0"/>
          <w:numId w:val="2"/>
        </w:numPr>
      </w:pPr>
      <w:r w:rsidRPr="00D11520">
        <w:rPr>
          <w:rFonts w:ascii="Bookman Old Style" w:hAnsi="Bookman Old Style"/>
        </w:rPr>
        <w:t>COMISSÃO DE OBRAS E ADMINISTRAÇÃO PÚBLICA</w:t>
      </w:r>
    </w:p>
    <w:p w:rsidR="00D11520" w:rsidRPr="00D11520" w:rsidRDefault="00D11520" w:rsidP="00D11520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D11520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D11520" w:rsidRDefault="00D11520" w:rsidP="00D11520">
      <w:pPr>
        <w:pStyle w:val="PargrafodaLista"/>
        <w:numPr>
          <w:ilvl w:val="0"/>
          <w:numId w:val="2"/>
        </w:numPr>
      </w:pPr>
      <w:r w:rsidRPr="00D11520">
        <w:rPr>
          <w:rFonts w:ascii="Bookman Old Style" w:hAnsi="Bookman Old Style"/>
        </w:rPr>
        <w:t xml:space="preserve">COMISSÃO DE ECONOMIA, FINANÇAS E </w:t>
      </w:r>
      <w:proofErr w:type="gramStart"/>
      <w:r w:rsidRPr="00D11520">
        <w:rPr>
          <w:rFonts w:ascii="Bookman Old Style" w:hAnsi="Bookman Old Style"/>
        </w:rPr>
        <w:t>ORÇAMENTO</w:t>
      </w:r>
      <w:proofErr w:type="gramEnd"/>
    </w:p>
    <w:p w:rsidR="00103C88" w:rsidRPr="009C71DE" w:rsidRDefault="00103C88" w:rsidP="001B3CFA">
      <w:pPr>
        <w:rPr>
          <w:rFonts w:ascii="Bookman Old Style" w:hAnsi="Bookman Old Style"/>
        </w:rPr>
      </w:pPr>
    </w:p>
    <w:p w:rsidR="00103C88" w:rsidRPr="009C71DE" w:rsidRDefault="007F26BB" w:rsidP="001B3CFA">
      <w:pPr>
        <w:rPr>
          <w:rFonts w:ascii="Bookman Old Style" w:hAnsi="Bookman Old Style"/>
        </w:rPr>
      </w:pPr>
      <w:r w:rsidRPr="00D11520">
        <w:rPr>
          <w:rFonts w:ascii="Bookman Old Style" w:hAnsi="Bookman Old Style"/>
          <w:b/>
        </w:rPr>
        <w:t>Parecer ao Projeto de Lei Nº 51/2023 -</w:t>
      </w:r>
      <w:r w:rsidRPr="009C71DE">
        <w:rPr>
          <w:rFonts w:ascii="Bookman Old Style" w:hAnsi="Bookman Old Style"/>
        </w:rPr>
        <w:t xml:space="preserve"> Dispõe sobre abertura de um crédito adicional à secretaria municipal de segurança pública e mobilidade urbana, conforme especifica.</w:t>
      </w:r>
    </w:p>
    <w:p w:rsidR="00103C88" w:rsidRDefault="007F26BB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</w:t>
      </w:r>
      <w:proofErr w:type="gramStart"/>
      <w:r w:rsidRPr="009C71DE">
        <w:rPr>
          <w:rFonts w:ascii="Bookman Old Style" w:hAnsi="Bookman Old Style"/>
        </w:rPr>
        <w:t>ORÇAMENTO</w:t>
      </w:r>
      <w:proofErr w:type="gramEnd"/>
    </w:p>
    <w:p w:rsidR="00103C88" w:rsidRPr="009C71DE" w:rsidRDefault="00103C88" w:rsidP="001B3CFA">
      <w:pPr>
        <w:rPr>
          <w:rFonts w:ascii="Bookman Old Style" w:hAnsi="Bookman Old Style"/>
        </w:rPr>
      </w:pPr>
    </w:p>
    <w:p w:rsidR="00103C88" w:rsidRPr="009C71DE" w:rsidRDefault="007F26BB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Emendas</w:t>
      </w:r>
      <w:r w:rsidR="00D11520">
        <w:rPr>
          <w:rFonts w:ascii="Bookman Old Style" w:hAnsi="Bookman Old Style"/>
          <w:b/>
          <w:sz w:val="28"/>
        </w:rPr>
        <w:t xml:space="preserve"> n° </w:t>
      </w:r>
      <w:r w:rsidRPr="009C71DE">
        <w:rPr>
          <w:rFonts w:ascii="Bookman Old Style" w:hAnsi="Bookman Old Style"/>
          <w:b/>
        </w:rPr>
        <w:t>1/2023</w:t>
      </w:r>
      <w:r w:rsidR="00D11520">
        <w:rPr>
          <w:rFonts w:ascii="Bookman Old Style" w:hAnsi="Bookman Old Style"/>
          <w:b/>
        </w:rPr>
        <w:t xml:space="preserve"> ao Projeto de Lei Complementar n° 3/2023</w:t>
      </w:r>
      <w:r w:rsidRPr="009C71DE">
        <w:rPr>
          <w:rFonts w:ascii="Bookman Old Style" w:hAnsi="Bookman Old Style"/>
          <w:b/>
        </w:rPr>
        <w:t xml:space="preserve"> </w:t>
      </w:r>
      <w:r w:rsidRPr="009C71DE">
        <w:rPr>
          <w:rFonts w:ascii="Bookman Old Style" w:hAnsi="Bookman Old Style"/>
        </w:rPr>
        <w:t>- Altera a redação do art. 1º, do Projeto de Lei Complementar nº 03/2023, de autoria do Executivo.</w:t>
      </w:r>
    </w:p>
    <w:p w:rsidR="00103C88" w:rsidRPr="009C71DE" w:rsidRDefault="007F26BB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103C88" w:rsidRPr="009C71DE" w:rsidRDefault="00103C88" w:rsidP="001B3CFA">
      <w:pPr>
        <w:rPr>
          <w:rFonts w:ascii="Bookman Old Style" w:hAnsi="Bookman Old Style"/>
        </w:rPr>
      </w:pPr>
    </w:p>
    <w:p w:rsidR="00103C88" w:rsidRPr="009C71DE" w:rsidRDefault="00D11520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(1° discussão) </w:t>
      </w:r>
      <w:r w:rsidR="007F26BB" w:rsidRPr="009C71DE">
        <w:rPr>
          <w:rFonts w:ascii="Bookman Old Style" w:hAnsi="Bookman Old Style"/>
          <w:b/>
          <w:sz w:val="28"/>
        </w:rPr>
        <w:t>Projetos de Lei Complementar</w:t>
      </w:r>
      <w:r>
        <w:rPr>
          <w:rFonts w:ascii="Bookman Old Style" w:hAnsi="Bookman Old Style"/>
          <w:b/>
          <w:sz w:val="28"/>
        </w:rPr>
        <w:t xml:space="preserve"> n° </w:t>
      </w:r>
      <w:r w:rsidR="007F26BB" w:rsidRPr="009C71DE">
        <w:rPr>
          <w:rFonts w:ascii="Bookman Old Style" w:hAnsi="Bookman Old Style"/>
          <w:b/>
        </w:rPr>
        <w:t xml:space="preserve">3/2023 </w:t>
      </w:r>
      <w:r w:rsidR="007F26BB" w:rsidRPr="009C71DE">
        <w:rPr>
          <w:rFonts w:ascii="Bookman Old Style" w:hAnsi="Bookman Old Style"/>
        </w:rPr>
        <w:t>- Dá nova redação ao inciso II e § 4° do artigo 13 e ao inciso VI do artigo 14 da Lei Municipal n° 4.448, de 13 de outubro de 2010, que dispõe sobre o Estatuto, Plano de Carreira e Remuneração da Guarda Civil Municipal.</w:t>
      </w:r>
    </w:p>
    <w:p w:rsidR="00103C88" w:rsidRPr="009C71DE" w:rsidRDefault="007F26BB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103C88" w:rsidRPr="009C71DE" w:rsidRDefault="00103C88" w:rsidP="001B3CFA">
      <w:pPr>
        <w:rPr>
          <w:rFonts w:ascii="Bookman Old Style" w:hAnsi="Bookman Old Style"/>
        </w:rPr>
      </w:pPr>
    </w:p>
    <w:p w:rsidR="00103C88" w:rsidRPr="009C71DE" w:rsidRDefault="00D1152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 xml:space="preserve">(2° discussão) </w:t>
      </w:r>
      <w:r w:rsidRPr="009C71DE">
        <w:rPr>
          <w:rFonts w:ascii="Bookman Old Style" w:hAnsi="Bookman Old Style"/>
          <w:b/>
          <w:sz w:val="28"/>
        </w:rPr>
        <w:t>Projetos de Lei Complementar</w:t>
      </w:r>
      <w:r>
        <w:rPr>
          <w:rFonts w:ascii="Bookman Old Style" w:hAnsi="Bookman Old Style"/>
          <w:b/>
          <w:sz w:val="28"/>
        </w:rPr>
        <w:t xml:space="preserve"> n° </w:t>
      </w:r>
      <w:r w:rsidRPr="009C71DE">
        <w:rPr>
          <w:rFonts w:ascii="Bookman Old Style" w:hAnsi="Bookman Old Style"/>
          <w:b/>
        </w:rPr>
        <w:t xml:space="preserve">3/2023 </w:t>
      </w:r>
      <w:r w:rsidR="007F26BB" w:rsidRPr="009C71DE">
        <w:rPr>
          <w:rFonts w:ascii="Bookman Old Style" w:hAnsi="Bookman Old Style"/>
        </w:rPr>
        <w:t>- Dá nova redação ao inciso II e § 4° do artigo 13 e ao inciso VI do artigo 14 da Lei Municipal n° 4.448, de 13 de outubro de 2010, que dispõe sobre o Estatuto, Plano de Carreira e Remuneração da Guarda Civil Municipal.</w:t>
      </w:r>
    </w:p>
    <w:p w:rsidR="00103C88" w:rsidRPr="009C71DE" w:rsidRDefault="007F26BB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103C88" w:rsidRPr="009C71DE" w:rsidRDefault="00103C88" w:rsidP="001B3CFA">
      <w:pPr>
        <w:rPr>
          <w:rFonts w:ascii="Bookman Old Style" w:hAnsi="Bookman Old Style"/>
        </w:rPr>
      </w:pPr>
    </w:p>
    <w:p w:rsidR="00103C88" w:rsidRPr="009C71DE" w:rsidRDefault="00D11520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(discussão única) </w:t>
      </w:r>
      <w:r w:rsidR="007F26BB" w:rsidRPr="009C71DE">
        <w:rPr>
          <w:rFonts w:ascii="Bookman Old Style" w:hAnsi="Bookman Old Style"/>
          <w:b/>
          <w:sz w:val="28"/>
        </w:rPr>
        <w:t>Projetos de Lei</w:t>
      </w:r>
      <w:r>
        <w:rPr>
          <w:rFonts w:ascii="Bookman Old Style" w:hAnsi="Bookman Old Style"/>
          <w:b/>
          <w:sz w:val="28"/>
        </w:rPr>
        <w:t xml:space="preserve"> n° </w:t>
      </w:r>
      <w:r w:rsidR="007F26BB" w:rsidRPr="009C71DE">
        <w:rPr>
          <w:rFonts w:ascii="Bookman Old Style" w:hAnsi="Bookman Old Style"/>
          <w:b/>
        </w:rPr>
        <w:t xml:space="preserve">51/2023 </w:t>
      </w:r>
      <w:r w:rsidR="007F26BB" w:rsidRPr="009C71DE">
        <w:rPr>
          <w:rFonts w:ascii="Bookman Old Style" w:hAnsi="Bookman Old Style"/>
        </w:rPr>
        <w:t xml:space="preserve">- Dispõe sobre abertura de um crédito adicional à secretaria municipal de segurança pública e mobilidade urbana, conforme </w:t>
      </w:r>
      <w:proofErr w:type="gramStart"/>
      <w:r w:rsidR="007F26BB" w:rsidRPr="009C71DE">
        <w:rPr>
          <w:rFonts w:ascii="Bookman Old Style" w:hAnsi="Bookman Old Style"/>
        </w:rPr>
        <w:t>especifica.</w:t>
      </w:r>
      <w:proofErr w:type="gramEnd"/>
      <w:r w:rsidR="007F26BB" w:rsidRPr="009C71DE">
        <w:rPr>
          <w:rFonts w:ascii="Bookman Old Style" w:hAnsi="Bookman Old Style"/>
        </w:rPr>
        <w:t>(R$ 100.000,00)</w:t>
      </w:r>
    </w:p>
    <w:p w:rsidR="00103C88" w:rsidRPr="009C71DE" w:rsidRDefault="007F26BB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103C88" w:rsidRDefault="00103C88" w:rsidP="001B3CFA">
      <w:pPr>
        <w:rPr>
          <w:rFonts w:ascii="Bookman Old Style" w:hAnsi="Bookman Old Style"/>
        </w:rPr>
      </w:pPr>
    </w:p>
    <w:p w:rsidR="00854471" w:rsidRDefault="00854471" w:rsidP="001B3CFA"/>
    <w:p w:rsidR="001B3CFA" w:rsidRDefault="001B3CFA" w:rsidP="002E6BF3"/>
    <w:p w:rsidR="00F964CA" w:rsidRPr="009D1D27" w:rsidRDefault="00F964CA" w:rsidP="009D1D27"/>
    <w:sectPr w:rsidR="00F964CA" w:rsidRPr="009D1D27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F8" w:rsidRDefault="00743CF8" w:rsidP="00103C88">
      <w:r>
        <w:separator/>
      </w:r>
    </w:p>
  </w:endnote>
  <w:endnote w:type="continuationSeparator" w:id="0">
    <w:p w:rsidR="00743CF8" w:rsidRDefault="00743CF8" w:rsidP="0010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 w:rsidRDefault="00C500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7F26BB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 w:rsidRDefault="00C500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F8" w:rsidRDefault="00743CF8" w:rsidP="00103C88">
      <w:r>
        <w:separator/>
      </w:r>
    </w:p>
  </w:footnote>
  <w:footnote w:type="continuationSeparator" w:id="0">
    <w:p w:rsidR="00743CF8" w:rsidRDefault="00743CF8" w:rsidP="00103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 w:rsidRDefault="00C500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7F26BB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28326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7F26BB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7F26BB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RDefault="007F26BB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 w:rsidRDefault="00C500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2BB"/>
    <w:multiLevelType w:val="hybridMultilevel"/>
    <w:tmpl w:val="9AC05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3841"/>
    <w:multiLevelType w:val="hybridMultilevel"/>
    <w:tmpl w:val="9AC05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31AB3"/>
    <w:multiLevelType w:val="hybridMultilevel"/>
    <w:tmpl w:val="9AC05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3C88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3CF8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6BB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259F3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52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B51C1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2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51A5-5E96-4B36-8472-AFCF99CC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9</cp:revision>
  <cp:lastPrinted>2023-09-04T23:47:00Z</cp:lastPrinted>
  <dcterms:created xsi:type="dcterms:W3CDTF">2020-06-29T13:32:00Z</dcterms:created>
  <dcterms:modified xsi:type="dcterms:W3CDTF">2023-09-04T23:49:00Z</dcterms:modified>
</cp:coreProperties>
</file>