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75BFB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233DC5">
        <w:rPr>
          <w:rFonts w:ascii="Bookman Old Style" w:hAnsi="Bookman Old Style"/>
          <w:iCs/>
          <w:sz w:val="28"/>
          <w:szCs w:val="28"/>
        </w:rPr>
        <w:t>ao</w:t>
      </w:r>
      <w:r w:rsidR="00435ED6">
        <w:rPr>
          <w:rFonts w:ascii="Bookman Old Style" w:hAnsi="Bookman Old Style"/>
          <w:iCs/>
          <w:sz w:val="28"/>
          <w:szCs w:val="28"/>
        </w:rPr>
        <w:t xml:space="preserve"> </w:t>
      </w:r>
      <w:r w:rsidR="00E979AC">
        <w:rPr>
          <w:rFonts w:ascii="Bookman Old Style" w:hAnsi="Bookman Old Style"/>
          <w:iCs/>
          <w:sz w:val="28"/>
          <w:szCs w:val="28"/>
        </w:rPr>
        <w:t xml:space="preserve">Ilmo. Sr. </w:t>
      </w:r>
      <w:r w:rsidR="00E979AC" w:rsidRPr="00E979AC">
        <w:rPr>
          <w:rFonts w:ascii="Bookman Old Style" w:hAnsi="Bookman Old Style"/>
          <w:b/>
          <w:iCs/>
          <w:sz w:val="28"/>
          <w:szCs w:val="28"/>
        </w:rPr>
        <w:t>LUIZ ANTÔNIO ALVES MARINO</w:t>
      </w:r>
      <w:r w:rsidR="00E979AC">
        <w:rPr>
          <w:rFonts w:ascii="Bookman Old Style" w:hAnsi="Bookman Old Style"/>
          <w:iCs/>
          <w:sz w:val="28"/>
          <w:szCs w:val="28"/>
        </w:rPr>
        <w:t xml:space="preserve">, </w:t>
      </w:r>
      <w:r w:rsidR="00233DC5">
        <w:rPr>
          <w:rFonts w:ascii="Bookman Old Style" w:hAnsi="Bookman Old Style"/>
          <w:iCs/>
          <w:sz w:val="28"/>
          <w:szCs w:val="28"/>
        </w:rPr>
        <w:t xml:space="preserve">em razão da brilhante realização da </w:t>
      </w:r>
      <w:r w:rsidR="00233DC5" w:rsidRPr="00734FFF">
        <w:rPr>
          <w:rFonts w:ascii="Bookman Old Style" w:hAnsi="Bookman Old Style"/>
          <w:b/>
          <w:iCs/>
          <w:sz w:val="28"/>
          <w:szCs w:val="28"/>
        </w:rPr>
        <w:t>17ª Semana de Astronomia</w:t>
      </w:r>
      <w:r w:rsidR="001C5514">
        <w:rPr>
          <w:rFonts w:ascii="Bookman Old Style" w:hAnsi="Bookman Old Style"/>
          <w:b/>
          <w:iCs/>
          <w:sz w:val="28"/>
          <w:szCs w:val="28"/>
        </w:rPr>
        <w:t xml:space="preserve"> do Planetário de Tatuí</w:t>
      </w:r>
      <w:r w:rsidR="00233DC5">
        <w:rPr>
          <w:rFonts w:ascii="Bookman Old Style" w:hAnsi="Bookman Old Style"/>
          <w:iCs/>
          <w:sz w:val="28"/>
          <w:szCs w:val="28"/>
        </w:rPr>
        <w:t>, ocorrida entre os dias 02 a 06 de outubro p.p.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0D168B" w:rsidRDefault="00EA71A9" w:rsidP="000D168B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0D168B">
        <w:rPr>
          <w:rFonts w:ascii="Bookman Old Style" w:hAnsi="Bookman Old Style" w:cs="Arial"/>
          <w:sz w:val="28"/>
          <w:szCs w:val="28"/>
        </w:rPr>
        <w:t xml:space="preserve"> </w:t>
      </w:r>
      <w:r w:rsidR="000D168B">
        <w:rPr>
          <w:rFonts w:ascii="Bookman Old Style" w:hAnsi="Bookman Old Style"/>
          <w:iCs/>
          <w:sz w:val="28"/>
          <w:szCs w:val="28"/>
        </w:rPr>
        <w:t xml:space="preserve">em razão da brilhante realização da </w:t>
      </w:r>
      <w:r w:rsidR="000D168B" w:rsidRPr="000D168B">
        <w:rPr>
          <w:rFonts w:ascii="Bookman Old Style" w:hAnsi="Bookman Old Style"/>
          <w:iCs/>
          <w:sz w:val="28"/>
          <w:szCs w:val="28"/>
        </w:rPr>
        <w:t>17ª Semana de Astronomia do Planetário de Tatuí,</w:t>
      </w:r>
      <w:r w:rsidR="000D168B">
        <w:rPr>
          <w:rFonts w:ascii="Bookman Old Style" w:hAnsi="Bookman Old Style"/>
          <w:iCs/>
          <w:sz w:val="28"/>
          <w:szCs w:val="28"/>
        </w:rPr>
        <w:t xml:space="preserve"> ocorrida entre os dias 02 a 06 de outubro p.p.</w:t>
      </w:r>
    </w:p>
    <w:p w:rsidR="000D168B" w:rsidRPr="009A21CA" w:rsidRDefault="000D168B" w:rsidP="000D168B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Este notável evento de astronomia propiciou à população Tatuiana diversos cursos, aulas, palestras e mesa redonda,</w:t>
      </w:r>
      <w:r w:rsidR="00675BFB">
        <w:rPr>
          <w:rFonts w:ascii="Bookman Old Style" w:hAnsi="Bookman Old Style"/>
          <w:iCs/>
          <w:sz w:val="28"/>
          <w:szCs w:val="28"/>
        </w:rPr>
        <w:t xml:space="preserve"> em diversos temas, </w:t>
      </w:r>
      <w:r>
        <w:rPr>
          <w:rFonts w:ascii="Bookman Old Style" w:hAnsi="Bookman Old Style"/>
          <w:iCs/>
          <w:sz w:val="28"/>
          <w:szCs w:val="28"/>
        </w:rPr>
        <w:t>Fundamentos da Astronomia, Cosmologia, Astrobiologia, entre outros.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="00C77FF1">
        <w:rPr>
          <w:rFonts w:ascii="Bookman Old Style" w:hAnsi="Bookman Old Style"/>
          <w:iCs/>
          <w:sz w:val="28"/>
          <w:szCs w:val="28"/>
        </w:rPr>
        <w:t xml:space="preserve"> e apoiadores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C77FF1">
        <w:rPr>
          <w:rFonts w:ascii="Bookman Old Style" w:hAnsi="Bookman Old Style"/>
          <w:iCs/>
          <w:sz w:val="28"/>
          <w:szCs w:val="28"/>
        </w:rPr>
        <w:t>o Homenageado</w:t>
      </w:r>
      <w:r w:rsidRPr="009A21CA">
        <w:rPr>
          <w:rFonts w:ascii="Bookman Old Style" w:hAnsi="Bookman Old Style"/>
          <w:iCs/>
          <w:sz w:val="28"/>
          <w:szCs w:val="28"/>
        </w:rPr>
        <w:t>, que como de costume</w:t>
      </w:r>
      <w:r w:rsidR="00675BFB">
        <w:rPr>
          <w:rFonts w:ascii="Bookman Old Style" w:hAnsi="Bookman Old Style"/>
          <w:iCs/>
          <w:sz w:val="28"/>
          <w:szCs w:val="28"/>
        </w:rPr>
        <w:t>,</w:t>
      </w:r>
      <w:r w:rsidRPr="009A21CA">
        <w:rPr>
          <w:rFonts w:ascii="Bookman Old Style" w:hAnsi="Bookman Old Style"/>
          <w:iCs/>
          <w:sz w:val="28"/>
          <w:szCs w:val="28"/>
        </w:rPr>
        <w:t xml:space="preserve"> sempre </w:t>
      </w:r>
      <w:r w:rsidR="00675BFB">
        <w:rPr>
          <w:rFonts w:ascii="Bookman Old Style" w:hAnsi="Bookman Old Style"/>
          <w:iCs/>
          <w:sz w:val="28"/>
          <w:szCs w:val="28"/>
        </w:rPr>
        <w:t>estão presentes nestes nobres eventos.</w:t>
      </w:r>
    </w:p>
    <w:p w:rsidR="00B02784" w:rsidRPr="009A21C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C77FF1">
        <w:rPr>
          <w:rFonts w:ascii="Bookman Old Style" w:hAnsi="Bookman Old Style"/>
          <w:b/>
          <w:sz w:val="28"/>
          <w:szCs w:val="28"/>
        </w:rPr>
        <w:t>10</w:t>
      </w:r>
      <w:r w:rsidR="00B02784">
        <w:rPr>
          <w:rFonts w:ascii="Bookman Old Style" w:hAnsi="Bookman Old Style"/>
          <w:b/>
          <w:sz w:val="28"/>
          <w:szCs w:val="28"/>
        </w:rPr>
        <w:t xml:space="preserve"> de outubro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60" w:rsidRDefault="00740A60">
      <w:r>
        <w:separator/>
      </w:r>
    </w:p>
  </w:endnote>
  <w:endnote w:type="continuationSeparator" w:id="1">
    <w:p w:rsidR="00740A60" w:rsidRDefault="0074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60" w:rsidRDefault="00740A60">
      <w:r>
        <w:separator/>
      </w:r>
    </w:p>
  </w:footnote>
  <w:footnote w:type="continuationSeparator" w:id="1">
    <w:p w:rsidR="00740A60" w:rsidRDefault="00740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15E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7b84b483d248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68B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5514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3DC5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9306F"/>
    <w:rsid w:val="005C64B1"/>
    <w:rsid w:val="005C7FB6"/>
    <w:rsid w:val="005D2D3E"/>
    <w:rsid w:val="005D37F7"/>
    <w:rsid w:val="005D6D5A"/>
    <w:rsid w:val="005D791B"/>
    <w:rsid w:val="005F0C1B"/>
    <w:rsid w:val="005F15E4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75BFB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4FFF"/>
    <w:rsid w:val="00737645"/>
    <w:rsid w:val="0074087C"/>
    <w:rsid w:val="00740A60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3AD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77FF1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979AC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f96a616-7bc8-4ede-bf1d-bd52e1528114.png" Id="Re00865bbbeb749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96a616-7bc8-4ede-bf1d-bd52e1528114.png" Id="Rf77b84b483d2480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2017-10-09T12:55:00Z</cp:lastPrinted>
  <dcterms:created xsi:type="dcterms:W3CDTF">2017-10-09T12:56:00Z</dcterms:created>
  <dcterms:modified xsi:type="dcterms:W3CDTF">2017-10-09T12:59:00Z</dcterms:modified>
</cp:coreProperties>
</file>