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53E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1E129F">
        <w:rPr>
          <w:rFonts w:ascii="Bookman Old Style" w:hAnsi="Bookman Old Style"/>
          <w:sz w:val="22"/>
          <w:szCs w:val="22"/>
        </w:rPr>
        <w:t>em todas as ruas do Jardim Lírio.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Pr="00E150A6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E129F">
        <w:rPr>
          <w:rFonts w:ascii="Bookman Old Style" w:hAnsi="Bookman Old Style"/>
          <w:sz w:val="22"/>
          <w:szCs w:val="22"/>
        </w:rPr>
        <w:t>Este vereador recebe reclamações constantes de moradores do Jardim Lírio sobre as ruas esburacadas em todo o bairro. Por ser reclamação recorrente pedimos que seja incluso no cronograma da operação tapa-buracos esse bairro.</w:t>
      </w:r>
      <w:r w:rsidR="00E53E92">
        <w:rPr>
          <w:rFonts w:ascii="Bookman Old Style" w:hAnsi="Bookman Old Style"/>
          <w:sz w:val="22"/>
          <w:szCs w:val="22"/>
        </w:rPr>
        <w:t xml:space="preserve"> 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E53E92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31 de outubro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EE" w:rsidRDefault="006C6FEE">
      <w:r>
        <w:separator/>
      </w:r>
    </w:p>
  </w:endnote>
  <w:endnote w:type="continuationSeparator" w:id="0">
    <w:p w:rsidR="006C6FEE" w:rsidRDefault="006C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EE" w:rsidRDefault="006C6FEE">
      <w:r>
        <w:separator/>
      </w:r>
    </w:p>
  </w:footnote>
  <w:footnote w:type="continuationSeparator" w:id="0">
    <w:p w:rsidR="006C6FEE" w:rsidRDefault="006C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904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f28e1e4bbe48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727DF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df6af57-23da-4805-8a34-52d128c68d96.png" Id="R83072d5a31ef49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f6af57-23da-4805-8a34-52d128c68d96.png" Id="R69f28e1e4bbe48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2017-10-24T21:54:00Z</cp:lastPrinted>
  <dcterms:created xsi:type="dcterms:W3CDTF">2017-10-24T21:17:00Z</dcterms:created>
  <dcterms:modified xsi:type="dcterms:W3CDTF">2017-10-24T21:55:00Z</dcterms:modified>
</cp:coreProperties>
</file>