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345210">
        <w:rPr>
          <w:rFonts w:ascii="Bookman Old Style" w:hAnsi="Bookman Old Style"/>
          <w:sz w:val="22"/>
          <w:szCs w:val="22"/>
        </w:rPr>
        <w:t>oferecendo aos munícipes caçambas comunitárias de lixo e entulho em todos os bairros de Tatuí.</w:t>
      </w:r>
    </w:p>
    <w:p w:rsidR="00345210" w:rsidRPr="00E150A6" w:rsidRDefault="0034521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345210" w:rsidRPr="00E150A6" w:rsidRDefault="0034521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B2527B">
        <w:rPr>
          <w:rFonts w:ascii="Bookman Old Style" w:hAnsi="Bookman Old Style"/>
          <w:sz w:val="22"/>
          <w:szCs w:val="22"/>
        </w:rPr>
        <w:t xml:space="preserve">, pois infelizmente </w:t>
      </w:r>
      <w:r w:rsidR="005521BE">
        <w:rPr>
          <w:rFonts w:ascii="Bookman Old Style" w:hAnsi="Bookman Old Style"/>
          <w:sz w:val="22"/>
          <w:szCs w:val="22"/>
        </w:rPr>
        <w:t>existem</w:t>
      </w:r>
      <w:r w:rsidR="00B2527B">
        <w:rPr>
          <w:rFonts w:ascii="Bookman Old Style" w:hAnsi="Bookman Old Style"/>
          <w:sz w:val="22"/>
          <w:szCs w:val="22"/>
        </w:rPr>
        <w:t xml:space="preserve"> pessoas que estão jogando lixo em locais </w:t>
      </w:r>
      <w:r w:rsidR="005521BE">
        <w:rPr>
          <w:rFonts w:ascii="Bookman Old Style" w:hAnsi="Bookman Old Style"/>
          <w:sz w:val="22"/>
          <w:szCs w:val="22"/>
        </w:rPr>
        <w:t xml:space="preserve">proibido, </w:t>
      </w:r>
      <w:r w:rsidR="00B2527B">
        <w:rPr>
          <w:rFonts w:ascii="Bookman Old Style" w:hAnsi="Bookman Old Style"/>
          <w:sz w:val="22"/>
          <w:szCs w:val="22"/>
        </w:rPr>
        <w:t xml:space="preserve">então com a instalação desse dispositivo de armazenamento </w:t>
      </w:r>
      <w:r w:rsidR="005521BE">
        <w:rPr>
          <w:rFonts w:ascii="Bookman Old Style" w:hAnsi="Bookman Old Style"/>
          <w:sz w:val="22"/>
          <w:szCs w:val="22"/>
        </w:rPr>
        <w:t xml:space="preserve">adequado, </w:t>
      </w:r>
      <w:r w:rsidR="00B2527B">
        <w:rPr>
          <w:rFonts w:ascii="Bookman Old Style" w:hAnsi="Bookman Old Style"/>
          <w:sz w:val="22"/>
          <w:szCs w:val="22"/>
        </w:rPr>
        <w:t>e com a ampla divulgação dos locais a serem instalados,</w:t>
      </w:r>
      <w:r w:rsidR="005521BE">
        <w:rPr>
          <w:rFonts w:ascii="Bookman Old Style" w:hAnsi="Bookman Old Style"/>
          <w:sz w:val="22"/>
          <w:szCs w:val="22"/>
        </w:rPr>
        <w:t xml:space="preserve"> diminua o impacto visual e ambiental com </w:t>
      </w:r>
      <w:proofErr w:type="gramStart"/>
      <w:r w:rsidR="005521BE">
        <w:rPr>
          <w:rFonts w:ascii="Bookman Old Style" w:hAnsi="Bookman Old Style"/>
          <w:sz w:val="22"/>
          <w:szCs w:val="22"/>
        </w:rPr>
        <w:t>o lixos</w:t>
      </w:r>
      <w:proofErr w:type="gramEnd"/>
      <w:r w:rsidR="005521BE">
        <w:rPr>
          <w:rFonts w:ascii="Bookman Old Style" w:hAnsi="Bookman Old Style"/>
          <w:sz w:val="22"/>
          <w:szCs w:val="22"/>
        </w:rPr>
        <w:t xml:space="preserve"> descartados em locais inadequados.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5521BE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5521BE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521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</w:t>
      </w: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5521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33650" cy="5810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774" cy="5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60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10b26645e743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4DBB"/>
    <w:rsid w:val="00055F2B"/>
    <w:rsid w:val="00064623"/>
    <w:rsid w:val="000668BB"/>
    <w:rsid w:val="00073AA9"/>
    <w:rsid w:val="0008604A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5210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21BE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527B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96fa0e82-3457-4248-9961-abb636f11f64.png" Id="Rbd20d30d2ae9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96fa0e82-3457-4248-9961-abb636f11f64.png" Id="R3110b26645e743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2017-10-26T17:09:00Z</cp:lastPrinted>
  <dcterms:created xsi:type="dcterms:W3CDTF">2017-10-26T17:10:00Z</dcterms:created>
  <dcterms:modified xsi:type="dcterms:W3CDTF">2017-10-26T17:10:00Z</dcterms:modified>
</cp:coreProperties>
</file>