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Nº_____/2017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FE6CAA" w:rsidRDefault="006F73AB" w:rsidP="00FE6CAA">
      <w:pPr>
        <w:ind w:left="360" w:firstLine="2334"/>
        <w:jc w:val="both"/>
      </w:pPr>
      <w:r w:rsidRPr="00340F74">
        <w:rPr>
          <w:b/>
          <w:sz w:val="28"/>
          <w:szCs w:val="28"/>
        </w:rPr>
        <w:tab/>
      </w:r>
      <w:r w:rsidRPr="00340F74">
        <w:rPr>
          <w:b/>
          <w:sz w:val="28"/>
          <w:szCs w:val="28"/>
        </w:rPr>
        <w:tab/>
      </w:r>
      <w:r w:rsidRPr="00340F74">
        <w:rPr>
          <w:b/>
          <w:sz w:val="28"/>
          <w:szCs w:val="28"/>
        </w:rPr>
        <w:tab/>
      </w:r>
      <w:r w:rsidRPr="00657BF3">
        <w:rPr>
          <w:b/>
        </w:rPr>
        <w:t>REQUEIRO</w:t>
      </w:r>
      <w:r w:rsidR="00B50544" w:rsidRPr="00657BF3">
        <w:rPr>
          <w:b/>
        </w:rPr>
        <w:t xml:space="preserve"> À MESA, </w:t>
      </w:r>
      <w:r w:rsidR="00B50544" w:rsidRPr="00657BF3">
        <w:t>ouvido o Egrégio Plenário na forma regimental, digne-se oficiar</w:t>
      </w:r>
      <w:r w:rsidRPr="00657BF3">
        <w:rPr>
          <w:b/>
        </w:rPr>
        <w:t xml:space="preserve"> </w:t>
      </w:r>
      <w:r w:rsidR="00D45630" w:rsidRPr="00657BF3">
        <w:rPr>
          <w:b/>
        </w:rPr>
        <w:t>a</w:t>
      </w:r>
      <w:r w:rsidRPr="00657BF3">
        <w:t xml:space="preserve"> </w:t>
      </w:r>
      <w:r w:rsidR="00D45630" w:rsidRPr="00657BF3">
        <w:rPr>
          <w:b/>
        </w:rPr>
        <w:t>Exmª</w:t>
      </w:r>
      <w:r w:rsidRPr="00657BF3">
        <w:rPr>
          <w:b/>
        </w:rPr>
        <w:t>. Sr</w:t>
      </w:r>
      <w:r w:rsidR="00D45630" w:rsidRPr="00657BF3">
        <w:rPr>
          <w:b/>
        </w:rPr>
        <w:t>ª. Prefeita</w:t>
      </w:r>
      <w:r w:rsidRPr="00657BF3">
        <w:rPr>
          <w:b/>
        </w:rPr>
        <w:t xml:space="preserve"> Municipal de Tatuí,</w:t>
      </w:r>
      <w:r w:rsidR="00354918" w:rsidRPr="00657BF3">
        <w:rPr>
          <w:b/>
        </w:rPr>
        <w:t xml:space="preserve"> </w:t>
      </w:r>
      <w:r w:rsidR="00354B25">
        <w:t>Solicitando em Forma de Certidão que informe a esta casa de Lei, Quanto foi realmente a Dívida deixada pela administração passada e a qual atual divida do nosso município</w:t>
      </w:r>
      <w:r w:rsidR="002E437F">
        <w:t xml:space="preserve"> de Janeiro de 2017</w:t>
      </w:r>
      <w:r w:rsidR="00354B25">
        <w:t xml:space="preserve"> até o mês de Outubro de 2017, incluindo os recentes parcelamentos das dívidas com as referidas correções monetárias.  </w:t>
      </w:r>
    </w:p>
    <w:p w:rsidR="00FE6CAA" w:rsidRDefault="00FE6CAA" w:rsidP="00FE6CAA">
      <w:pPr>
        <w:ind w:left="360" w:firstLine="2334"/>
        <w:jc w:val="both"/>
      </w:pPr>
    </w:p>
    <w:p w:rsidR="00FE6CAA" w:rsidRDefault="00FE6CAA" w:rsidP="00FE6CAA">
      <w:pPr>
        <w:ind w:left="360"/>
        <w:jc w:val="both"/>
      </w:pP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2A1A6E" w:rsidRDefault="002A1A6E" w:rsidP="002A1A6E">
      <w:pPr>
        <w:jc w:val="both"/>
      </w:pPr>
    </w:p>
    <w:p w:rsidR="002A1A6E" w:rsidRPr="00F24BDF" w:rsidRDefault="002A1A6E" w:rsidP="002A1A6E">
      <w:pPr>
        <w:jc w:val="both"/>
      </w:pPr>
      <w:r>
        <w:t>Bem assim, tem sido cada vez mais exigido pela sociedade uma fiscalização mais eficiente pelos órgãos de controle, a fim de coibir práticas de corrupção e reduzir os desperdícios. Os Tribunais de Contas têm se movido neste sentido, estruturando-se para realizar auditorias de natureza operacional, informatizando seus procedimentos a fim de melhor planejar as fiscalizações e subsidiar a análise das equipes de fiscalização, trazendo mais celeridade e substância aos relatórios. Nesta esteira, considerando a necessidade e relevância de informações padronizadas e passíveis de comparação entre os municípios, bem como a diretriz de se informar, de maneira sucinta e clara, os principais aspectos das contas dos entes municipais, o presente estudo procura abordar um tema sempre presente nos relatórios de contas anuais das Prefeituras, a Dívida Ativa, em seus principais aspectos, quais sejam: recebimentos, cancelamentos, e saldo da Dívida Ativa. A proposta é analisar o agregado de todos os municípios do estado, no intuito de identificar comportamentos e tendências que possam colaborar no planejamento da fiscalização. Importante frisar que este estudo não se dirige apenas ao TCESP, mas também aos gestores municipais, que poderiam comparar a situação de seu município com outros semelhantes ou com uma média estadual e, mais além, aos cidadãos, facilitando o controle da sociedade civil, que teria mais um importante mecanismo de transparência e acompanhamento dos trabalhos de seus representantes.</w:t>
      </w:r>
    </w:p>
    <w:p w:rsidR="00F424AF" w:rsidRDefault="00F424AF" w:rsidP="00FE6CAA">
      <w:pPr>
        <w:ind w:firstLine="2160"/>
        <w:jc w:val="both"/>
      </w:pPr>
    </w:p>
    <w:p w:rsidR="00FE6CAA" w:rsidRDefault="00FE6CAA" w:rsidP="00FE6CAA">
      <w:pPr>
        <w:ind w:firstLine="2160"/>
        <w:jc w:val="both"/>
      </w:pPr>
      <w:r>
        <w:t>Na certeza de ver cumprido este requerimento, antecipo agradecimentos.</w:t>
      </w:r>
    </w:p>
    <w:p w:rsidR="00FE6CAA" w:rsidRDefault="00FE6CAA" w:rsidP="00FE6CAA"/>
    <w:p w:rsidR="00FE6CAA" w:rsidRDefault="00FE6CAA" w:rsidP="00FE6CAA"/>
    <w:p w:rsidR="00135CAD" w:rsidRDefault="00135CAD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C56B21">
        <w:rPr>
          <w:b/>
        </w:rPr>
        <w:t>30</w:t>
      </w:r>
      <w:r w:rsidRPr="00657BF3">
        <w:rPr>
          <w:b/>
        </w:rPr>
        <w:t xml:space="preserve"> de </w:t>
      </w:r>
      <w:r w:rsidR="00C56B21">
        <w:rPr>
          <w:b/>
        </w:rPr>
        <w:t>outubro</w:t>
      </w:r>
      <w:r w:rsidRPr="00657BF3">
        <w:rPr>
          <w:b/>
        </w:rPr>
        <w:t xml:space="preserve"> de 2017.</w:t>
      </w:r>
    </w:p>
    <w:p w:rsidR="00135CAD" w:rsidRPr="00657BF3" w:rsidRDefault="00135CAD" w:rsidP="00135CAD">
      <w:pPr>
        <w:ind w:left="1134"/>
        <w:jc w:val="both"/>
      </w:pPr>
    </w:p>
    <w:p w:rsidR="00135CAD" w:rsidRPr="00657BF3" w:rsidRDefault="00135CAD" w:rsidP="00135CAD">
      <w:pPr>
        <w:ind w:left="1134"/>
        <w:jc w:val="both"/>
      </w:pPr>
    </w:p>
    <w:p w:rsidR="00135CAD" w:rsidRPr="00657BF3" w:rsidRDefault="00135CAD" w:rsidP="00135CAD">
      <w:pPr>
        <w:ind w:left="1134"/>
        <w:jc w:val="both"/>
      </w:pPr>
    </w:p>
    <w:p w:rsidR="00135CAD" w:rsidRDefault="00135CAD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765895" w:rsidRDefault="00765895" w:rsidP="00765895">
      <w:pPr>
        <w:pStyle w:val="Rodap"/>
        <w:jc w:val="center"/>
        <w:rPr>
          <w:rFonts w:ascii="Monotype Corsiva" w:hAnsi="Monotype Corsiva"/>
        </w:rPr>
      </w:pPr>
    </w:p>
    <w:p w:rsidR="00765895" w:rsidRDefault="00765895" w:rsidP="00765895">
      <w:pPr>
        <w:pStyle w:val="Rodap"/>
        <w:jc w:val="center"/>
        <w:rPr>
          <w:rFonts w:ascii="Monotype Corsiva" w:hAnsi="Monotype Corsiva"/>
        </w:rPr>
      </w:pPr>
    </w:p>
    <w:p w:rsidR="00765895" w:rsidRDefault="00765895" w:rsidP="00765895">
      <w:pPr>
        <w:pStyle w:val="Rodap"/>
        <w:jc w:val="center"/>
        <w:rPr>
          <w:rFonts w:ascii="Monotype Corsiva" w:hAnsi="Monotype Corsiva"/>
        </w:rPr>
      </w:pPr>
    </w:p>
    <w:p w:rsidR="002A1A6E" w:rsidRDefault="002A1A6E" w:rsidP="00FE6CAA">
      <w:pPr>
        <w:ind w:left="1134"/>
        <w:jc w:val="both"/>
        <w:rPr>
          <w:rFonts w:ascii="Monotype Corsiva" w:hAnsi="Monotype Corsiva"/>
        </w:rPr>
      </w:pPr>
    </w:p>
    <w:p w:rsidR="006879CC" w:rsidRPr="00657BF3" w:rsidRDefault="003F06A0" w:rsidP="00FE6CAA">
      <w:pPr>
        <w:ind w:left="1134"/>
        <w:jc w:val="both"/>
      </w:pPr>
      <w:r>
        <w:rPr>
          <w:rFonts w:ascii="Monotype Corsiva" w:hAnsi="Monotype Corsiva"/>
        </w:rPr>
        <w:lastRenderedPageBreak/>
        <w:t xml:space="preserve">                                  </w:t>
      </w:r>
      <w:r w:rsidRPr="003F06A0">
        <w:rPr>
          <w:rFonts w:ascii="Monotype Corsiva" w:hAnsi="Monotype Corsiva"/>
        </w:rPr>
        <w:t>“Tatuí: Cidade Ternura – Capital da Música”</w:t>
      </w:r>
    </w:p>
    <w:sectPr w:rsidR="006879CC" w:rsidRPr="00657BF3" w:rsidSect="00E150A6">
      <w:headerReference w:type="default" r:id="rId6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AA5" w:rsidRDefault="008A6AA5">
      <w:r>
        <w:separator/>
      </w:r>
    </w:p>
  </w:endnote>
  <w:endnote w:type="continuationSeparator" w:id="1">
    <w:p w:rsidR="008A6AA5" w:rsidRDefault="008A6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AA5" w:rsidRDefault="008A6AA5">
      <w:r>
        <w:separator/>
      </w:r>
    </w:p>
  </w:footnote>
  <w:footnote w:type="continuationSeparator" w:id="1">
    <w:p w:rsidR="008A6AA5" w:rsidRDefault="008A6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035D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8d6327be0044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360B8"/>
    <w:rsid w:val="00055F2B"/>
    <w:rsid w:val="00064623"/>
    <w:rsid w:val="000668BB"/>
    <w:rsid w:val="00073F41"/>
    <w:rsid w:val="000866CE"/>
    <w:rsid w:val="00086BD2"/>
    <w:rsid w:val="00087146"/>
    <w:rsid w:val="000913D6"/>
    <w:rsid w:val="000B4D14"/>
    <w:rsid w:val="000B50D8"/>
    <w:rsid w:val="000C03E7"/>
    <w:rsid w:val="000C2C7B"/>
    <w:rsid w:val="000C4FC3"/>
    <w:rsid w:val="000C58CB"/>
    <w:rsid w:val="000D62D3"/>
    <w:rsid w:val="000E4219"/>
    <w:rsid w:val="000E6372"/>
    <w:rsid w:val="000F1EE4"/>
    <w:rsid w:val="001035D3"/>
    <w:rsid w:val="001115BA"/>
    <w:rsid w:val="00117A16"/>
    <w:rsid w:val="00117F92"/>
    <w:rsid w:val="00122441"/>
    <w:rsid w:val="00135CAD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31927"/>
    <w:rsid w:val="0023413E"/>
    <w:rsid w:val="002542B9"/>
    <w:rsid w:val="0025739E"/>
    <w:rsid w:val="002675C4"/>
    <w:rsid w:val="002708CE"/>
    <w:rsid w:val="002739BD"/>
    <w:rsid w:val="00292C38"/>
    <w:rsid w:val="00294525"/>
    <w:rsid w:val="00295918"/>
    <w:rsid w:val="002960BF"/>
    <w:rsid w:val="002A1A6E"/>
    <w:rsid w:val="002A7A6A"/>
    <w:rsid w:val="002B621B"/>
    <w:rsid w:val="002C61D1"/>
    <w:rsid w:val="002C6F1F"/>
    <w:rsid w:val="002D11ED"/>
    <w:rsid w:val="002D2E5A"/>
    <w:rsid w:val="002E2C27"/>
    <w:rsid w:val="002E437F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54B25"/>
    <w:rsid w:val="00361FEC"/>
    <w:rsid w:val="0038402E"/>
    <w:rsid w:val="00397BA3"/>
    <w:rsid w:val="003A417A"/>
    <w:rsid w:val="003B16A9"/>
    <w:rsid w:val="003B284F"/>
    <w:rsid w:val="003C2311"/>
    <w:rsid w:val="003E413C"/>
    <w:rsid w:val="003E652C"/>
    <w:rsid w:val="003F06A0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2FCD"/>
    <w:rsid w:val="00506039"/>
    <w:rsid w:val="0051108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856EF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33534"/>
    <w:rsid w:val="006445CF"/>
    <w:rsid w:val="0065068B"/>
    <w:rsid w:val="00657BF3"/>
    <w:rsid w:val="006879CC"/>
    <w:rsid w:val="006924B4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5895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4ADB"/>
    <w:rsid w:val="00807B49"/>
    <w:rsid w:val="00851914"/>
    <w:rsid w:val="00854F36"/>
    <w:rsid w:val="0085504E"/>
    <w:rsid w:val="0086170C"/>
    <w:rsid w:val="008728A2"/>
    <w:rsid w:val="008849E3"/>
    <w:rsid w:val="00896D71"/>
    <w:rsid w:val="008A19DA"/>
    <w:rsid w:val="008A6AA5"/>
    <w:rsid w:val="008B089F"/>
    <w:rsid w:val="008B1210"/>
    <w:rsid w:val="008B39CD"/>
    <w:rsid w:val="008C234C"/>
    <w:rsid w:val="008C2DFA"/>
    <w:rsid w:val="008E0416"/>
    <w:rsid w:val="00934FBF"/>
    <w:rsid w:val="00942D4D"/>
    <w:rsid w:val="00980AF3"/>
    <w:rsid w:val="0098598D"/>
    <w:rsid w:val="00993FA7"/>
    <w:rsid w:val="009D4C2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56B21"/>
    <w:rsid w:val="00C71168"/>
    <w:rsid w:val="00C71BCB"/>
    <w:rsid w:val="00C734B6"/>
    <w:rsid w:val="00C92E43"/>
    <w:rsid w:val="00CA4DDC"/>
    <w:rsid w:val="00CA73AE"/>
    <w:rsid w:val="00CB17FA"/>
    <w:rsid w:val="00CD7095"/>
    <w:rsid w:val="00CE7133"/>
    <w:rsid w:val="00CF1579"/>
    <w:rsid w:val="00CF1C11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C105B"/>
    <w:rsid w:val="00DC205F"/>
    <w:rsid w:val="00DD16E8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40D8A"/>
    <w:rsid w:val="00E571DA"/>
    <w:rsid w:val="00E6478E"/>
    <w:rsid w:val="00E86B23"/>
    <w:rsid w:val="00E91C76"/>
    <w:rsid w:val="00EA48CA"/>
    <w:rsid w:val="00EA56E5"/>
    <w:rsid w:val="00EC17BE"/>
    <w:rsid w:val="00EC3C61"/>
    <w:rsid w:val="00EC5FE9"/>
    <w:rsid w:val="00ED6526"/>
    <w:rsid w:val="00EE242F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e8014ec-4fcf-4e64-b789-57546a2cb49b.png" Id="R2e6d5fb3e73c42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e8014ec-4fcf-4e64-b789-57546a2cb49b.png" Id="R7b8d6327be0044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4</cp:revision>
  <cp:lastPrinted>2017-09-25T13:58:00Z</cp:lastPrinted>
  <dcterms:created xsi:type="dcterms:W3CDTF">2017-10-23T19:13:00Z</dcterms:created>
  <dcterms:modified xsi:type="dcterms:W3CDTF">2017-10-30T13:42:00Z</dcterms:modified>
</cp:coreProperties>
</file>