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5E150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que </w:t>
      </w:r>
      <w:r w:rsidR="005E150E">
        <w:rPr>
          <w:rFonts w:ascii="Bookman Old Style" w:hAnsi="Bookman Old Style"/>
          <w:sz w:val="22"/>
          <w:szCs w:val="22"/>
        </w:rPr>
        <w:t>notifique o proprietário de um grande terreno localizado na Rua Otávio de Azevedo, ao lado do número 125, no Jardim Santa Adélia, para que proceda a capina, limpeza a construção de muro e passeio.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>O terreno localizado na Rua Otávio de Azevedo, ao lado do número 125, no Jardim Santa Adélia está com muito mato alto, ocasionando o aparecimento de bichos peçonhentos que invadem as residências vizinhas, também a ausência de muro e passeio faz com que o pedestre tenha que descer à via, já que a calçada também está com mato. Pede-se a notificação do proprietário.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Rafael Orsi Filho”, 14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CD" w:rsidRDefault="009661CD">
      <w:r>
        <w:separator/>
      </w:r>
    </w:p>
  </w:endnote>
  <w:endnote w:type="continuationSeparator" w:id="0">
    <w:p w:rsidR="009661CD" w:rsidRDefault="0096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CD" w:rsidRDefault="009661CD">
      <w:r>
        <w:separator/>
      </w:r>
    </w:p>
  </w:footnote>
  <w:footnote w:type="continuationSeparator" w:id="0">
    <w:p w:rsidR="009661CD" w:rsidRDefault="0096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26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bbfc6fc4ca4a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43C9"/>
    <w:rsid w:val="005A2D6C"/>
    <w:rsid w:val="005A2EA1"/>
    <w:rsid w:val="005B2621"/>
    <w:rsid w:val="005C64B1"/>
    <w:rsid w:val="005D37F7"/>
    <w:rsid w:val="005D45D2"/>
    <w:rsid w:val="005D6D5A"/>
    <w:rsid w:val="005E150E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61C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F31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cc6159c-1068-4295-b6af-b307b398ab09.png" Id="R76810cb10002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c6159c-1068-4295-b6af-b307b398ab09.png" Id="R95bbfc6fc4ca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2017-11-09T17:05:00Z</cp:lastPrinted>
  <dcterms:created xsi:type="dcterms:W3CDTF">2017-11-09T15:54:00Z</dcterms:created>
  <dcterms:modified xsi:type="dcterms:W3CDTF">2017-11-09T17:06:00Z</dcterms:modified>
</cp:coreProperties>
</file>