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2F1A" w:rsidRPr="002C5C78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2C5C78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2C5C78">
        <w:rPr>
          <w:rFonts w:ascii="Bookman Old Style" w:hAnsi="Bookman Old Style"/>
          <w:b/>
          <w:sz w:val="22"/>
          <w:szCs w:val="22"/>
        </w:rPr>
        <w:t>Exm</w:t>
      </w:r>
      <w:r w:rsidR="00496B71" w:rsidRPr="002C5C78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2C5C78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2C5C78">
        <w:rPr>
          <w:rFonts w:ascii="Bookman Old Style" w:hAnsi="Bookman Old Style"/>
          <w:b/>
          <w:sz w:val="22"/>
          <w:szCs w:val="22"/>
        </w:rPr>
        <w:t>Senhora</w:t>
      </w:r>
      <w:r w:rsidRPr="002C5C78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2C5C78">
        <w:rPr>
          <w:rFonts w:ascii="Bookman Old Style" w:hAnsi="Bookman Old Style"/>
          <w:b/>
          <w:sz w:val="22"/>
          <w:szCs w:val="22"/>
        </w:rPr>
        <w:t>a</w:t>
      </w:r>
      <w:r w:rsidRPr="002C5C78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2C5C78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2C5C78">
        <w:rPr>
          <w:rFonts w:ascii="Bookman Old Style" w:hAnsi="Bookman Old Style"/>
          <w:b/>
          <w:sz w:val="22"/>
          <w:szCs w:val="22"/>
        </w:rPr>
        <w:t xml:space="preserve">a essa Casa de </w:t>
      </w:r>
      <w:r w:rsidR="006B452F" w:rsidRPr="002C5C78">
        <w:rPr>
          <w:rFonts w:ascii="Bookman Old Style" w:hAnsi="Bookman Old Style"/>
          <w:b/>
          <w:sz w:val="22"/>
          <w:szCs w:val="22"/>
        </w:rPr>
        <w:t xml:space="preserve">Leis, </w:t>
      </w:r>
      <w:r w:rsidR="009240DC" w:rsidRPr="002C5C78">
        <w:rPr>
          <w:rFonts w:ascii="Bookman Old Style" w:hAnsi="Bookman Old Style"/>
          <w:b/>
          <w:sz w:val="22"/>
          <w:szCs w:val="22"/>
        </w:rPr>
        <w:t xml:space="preserve">em caráter </w:t>
      </w:r>
      <w:r w:rsidR="006B452F" w:rsidRPr="002C5C78">
        <w:rPr>
          <w:rFonts w:ascii="Bookman Old Style" w:hAnsi="Bookman Old Style"/>
          <w:b/>
          <w:sz w:val="22"/>
          <w:szCs w:val="22"/>
        </w:rPr>
        <w:t xml:space="preserve">comparativo, </w:t>
      </w:r>
      <w:r w:rsidR="009240DC" w:rsidRPr="002C5C78">
        <w:rPr>
          <w:rFonts w:ascii="Bookman Old Style" w:hAnsi="Bookman Old Style"/>
          <w:b/>
          <w:sz w:val="22"/>
          <w:szCs w:val="22"/>
        </w:rPr>
        <w:t xml:space="preserve">quantas procedimentos de Laqueadura e Vasectomia foram realizadas em </w:t>
      </w:r>
      <w:r w:rsidR="006B452F" w:rsidRPr="002C5C78">
        <w:rPr>
          <w:rFonts w:ascii="Bookman Old Style" w:hAnsi="Bookman Old Style"/>
          <w:b/>
          <w:sz w:val="22"/>
          <w:szCs w:val="22"/>
        </w:rPr>
        <w:t xml:space="preserve">2016, e dos meses de janeiro </w:t>
      </w:r>
      <w:proofErr w:type="gramStart"/>
      <w:r w:rsidR="001F3100" w:rsidRPr="002C5C78">
        <w:rPr>
          <w:rFonts w:ascii="Bookman Old Style" w:hAnsi="Bookman Old Style"/>
          <w:b/>
          <w:sz w:val="22"/>
          <w:szCs w:val="22"/>
        </w:rPr>
        <w:t>à</w:t>
      </w:r>
      <w:proofErr w:type="gramEnd"/>
      <w:r w:rsidR="006B452F" w:rsidRPr="002C5C78">
        <w:rPr>
          <w:rFonts w:ascii="Bookman Old Style" w:hAnsi="Bookman Old Style"/>
          <w:b/>
          <w:sz w:val="22"/>
          <w:szCs w:val="22"/>
        </w:rPr>
        <w:t xml:space="preserve"> agosto de </w:t>
      </w:r>
      <w:r w:rsidR="00F64E27" w:rsidRPr="002C5C78">
        <w:rPr>
          <w:rFonts w:ascii="Bookman Old Style" w:hAnsi="Bookman Old Style"/>
          <w:b/>
          <w:sz w:val="22"/>
          <w:szCs w:val="22"/>
        </w:rPr>
        <w:t xml:space="preserve">2017. </w:t>
      </w:r>
      <w:r w:rsidR="006B452F" w:rsidRPr="002C5C78">
        <w:rPr>
          <w:rFonts w:ascii="Bookman Old Style" w:hAnsi="Bookman Old Style"/>
          <w:b/>
          <w:sz w:val="22"/>
          <w:szCs w:val="22"/>
        </w:rPr>
        <w:t>Existe fila de espera para a realização dos mesmos?</w:t>
      </w:r>
    </w:p>
    <w:p w:rsidR="00F64E27" w:rsidRDefault="00F64E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4E27" w:rsidRPr="00E150A6" w:rsidRDefault="00F64E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="00E32FAD">
        <w:rPr>
          <w:rFonts w:ascii="Bookman Old Style" w:hAnsi="Bookman Old Style"/>
          <w:sz w:val="22"/>
          <w:szCs w:val="22"/>
        </w:rPr>
        <w:t xml:space="preserve">                    Considerando a Lei Federal nº 9.263/</w:t>
      </w:r>
      <w:r w:rsidR="00CE056B">
        <w:rPr>
          <w:rFonts w:ascii="Bookman Old Style" w:hAnsi="Bookman Old Style"/>
          <w:sz w:val="22"/>
          <w:szCs w:val="22"/>
        </w:rPr>
        <w:t xml:space="preserve">1996, </w:t>
      </w:r>
      <w:r w:rsidR="00E32FAD">
        <w:rPr>
          <w:rFonts w:ascii="Bookman Old Style" w:hAnsi="Bookman Old Style"/>
          <w:sz w:val="22"/>
          <w:szCs w:val="22"/>
        </w:rPr>
        <w:t xml:space="preserve">trata do planejamento familiar e o </w:t>
      </w:r>
      <w:r w:rsidR="00A91ED7">
        <w:rPr>
          <w:rFonts w:ascii="Bookman Old Style" w:hAnsi="Bookman Old Style"/>
          <w:sz w:val="22"/>
          <w:szCs w:val="22"/>
        </w:rPr>
        <w:t xml:space="preserve">garante como direito de todo cidadão </w:t>
      </w:r>
      <w:r w:rsidR="00CE056B">
        <w:rPr>
          <w:rFonts w:ascii="Bookman Old Style" w:hAnsi="Bookman Old Style"/>
          <w:sz w:val="22"/>
          <w:szCs w:val="22"/>
        </w:rPr>
        <w:t xml:space="preserve">brasileiro. </w:t>
      </w:r>
      <w:r w:rsidR="00A91ED7">
        <w:rPr>
          <w:rFonts w:ascii="Bookman Old Style" w:hAnsi="Bookman Old Style"/>
          <w:sz w:val="22"/>
          <w:szCs w:val="22"/>
        </w:rPr>
        <w:t xml:space="preserve">Segundo a </w:t>
      </w:r>
      <w:r w:rsidR="00CE056B">
        <w:rPr>
          <w:rFonts w:ascii="Bookman Old Style" w:hAnsi="Bookman Old Style"/>
          <w:sz w:val="22"/>
          <w:szCs w:val="22"/>
        </w:rPr>
        <w:t xml:space="preserve">lei, </w:t>
      </w:r>
      <w:r w:rsidR="00A91ED7">
        <w:rPr>
          <w:rFonts w:ascii="Bookman Old Style" w:hAnsi="Bookman Old Style"/>
          <w:sz w:val="22"/>
          <w:szCs w:val="22"/>
        </w:rPr>
        <w:t xml:space="preserve">o Sistema Único de Saúde (SUS) é obrigado a garantir um programa de atenção integral à </w:t>
      </w:r>
      <w:r w:rsidR="00B83378">
        <w:rPr>
          <w:rFonts w:ascii="Bookman Old Style" w:hAnsi="Bookman Old Style"/>
          <w:sz w:val="22"/>
          <w:szCs w:val="22"/>
        </w:rPr>
        <w:t xml:space="preserve">saúde que </w:t>
      </w:r>
      <w:r w:rsidR="00CE056B">
        <w:rPr>
          <w:rFonts w:ascii="Bookman Old Style" w:hAnsi="Bookman Old Style"/>
          <w:sz w:val="22"/>
          <w:szCs w:val="22"/>
        </w:rPr>
        <w:t xml:space="preserve">inclua, </w:t>
      </w:r>
      <w:r w:rsidR="00B83378">
        <w:rPr>
          <w:rFonts w:ascii="Bookman Old Style" w:hAnsi="Bookman Old Style"/>
          <w:sz w:val="22"/>
          <w:szCs w:val="22"/>
        </w:rPr>
        <w:t xml:space="preserve">como atividades </w:t>
      </w:r>
      <w:r w:rsidR="00CE056B">
        <w:rPr>
          <w:rFonts w:ascii="Bookman Old Style" w:hAnsi="Bookman Old Style"/>
          <w:sz w:val="22"/>
          <w:szCs w:val="22"/>
        </w:rPr>
        <w:t xml:space="preserve">básicas, </w:t>
      </w:r>
      <w:r w:rsidR="00B83378">
        <w:rPr>
          <w:rFonts w:ascii="Bookman Old Style" w:hAnsi="Bookman Old Style"/>
          <w:sz w:val="22"/>
          <w:szCs w:val="22"/>
        </w:rPr>
        <w:t xml:space="preserve">a assistência à concepção e </w:t>
      </w:r>
      <w:r w:rsidR="00CE056B">
        <w:rPr>
          <w:rFonts w:ascii="Bookman Old Style" w:hAnsi="Bookman Old Style"/>
          <w:sz w:val="22"/>
          <w:szCs w:val="22"/>
        </w:rPr>
        <w:t xml:space="preserve">contracepção. </w:t>
      </w:r>
      <w:r w:rsidR="00B83378">
        <w:rPr>
          <w:rFonts w:ascii="Bookman Old Style" w:hAnsi="Bookman Old Style"/>
          <w:sz w:val="22"/>
          <w:szCs w:val="22"/>
        </w:rPr>
        <w:t>E isso inclui vasectomias e laqueaduras.</w:t>
      </w:r>
      <w:r w:rsidR="00E32FAD">
        <w:rPr>
          <w:rFonts w:ascii="Bookman Old Style" w:hAnsi="Bookman Old Style"/>
          <w:sz w:val="22"/>
          <w:szCs w:val="22"/>
        </w:rPr>
        <w:t xml:space="preserve">        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E056B" w:rsidRDefault="00CE056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E056B" w:rsidRDefault="00CE056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E056B" w:rsidRPr="00E150A6" w:rsidRDefault="00CE056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2C5C78">
        <w:rPr>
          <w:rFonts w:ascii="Bookman Old Style" w:hAnsi="Bookman Old Style"/>
          <w:b/>
          <w:sz w:val="22"/>
          <w:szCs w:val="22"/>
        </w:rPr>
        <w:t>20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2C5C78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70E8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0263b0b50540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922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00BF"/>
    <w:rsid w:val="001A4C8F"/>
    <w:rsid w:val="001A6AE3"/>
    <w:rsid w:val="001B3F06"/>
    <w:rsid w:val="001B607F"/>
    <w:rsid w:val="001B7CB8"/>
    <w:rsid w:val="001D22FA"/>
    <w:rsid w:val="001D42D6"/>
    <w:rsid w:val="001D48F9"/>
    <w:rsid w:val="001D59F4"/>
    <w:rsid w:val="001F0764"/>
    <w:rsid w:val="001F2E27"/>
    <w:rsid w:val="001F3100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5C78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4340"/>
    <w:rsid w:val="0065797B"/>
    <w:rsid w:val="006879CC"/>
    <w:rsid w:val="006944FB"/>
    <w:rsid w:val="006B148E"/>
    <w:rsid w:val="006B3281"/>
    <w:rsid w:val="006B452F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240DC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1ED7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3378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056B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2FAD"/>
    <w:rsid w:val="00E571DA"/>
    <w:rsid w:val="00E70E82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46658"/>
    <w:rsid w:val="00F64E27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bc6bcf5-3a26-4b5a-944b-bd10cf86b78b.png" Id="Re346568c761a40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c6bcf5-3a26-4b5a-944b-bd10cf86b78b.png" Id="R460263b0b50540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2017-11-17T16:42:00Z</cp:lastPrinted>
  <dcterms:created xsi:type="dcterms:W3CDTF">2017-09-05T23:24:00Z</dcterms:created>
  <dcterms:modified xsi:type="dcterms:W3CDTF">2017-11-17T16:42:00Z</dcterms:modified>
</cp:coreProperties>
</file>