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E0CEB" w:rsidRDefault="000E0CE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</w:t>
      </w:r>
      <w:r w:rsidR="00E925A8">
        <w:rPr>
          <w:rFonts w:ascii="Bookman Old Style" w:hAnsi="Bookman Old Style"/>
          <w:sz w:val="22"/>
          <w:szCs w:val="22"/>
        </w:rPr>
        <w:t xml:space="preserve">as condições dos fios e cabos rompidos ou </w:t>
      </w:r>
      <w:r w:rsidR="006D5A93">
        <w:rPr>
          <w:rFonts w:ascii="Bookman Old Style" w:hAnsi="Bookman Old Style"/>
          <w:sz w:val="22"/>
          <w:szCs w:val="22"/>
        </w:rPr>
        <w:t xml:space="preserve">caídos, </w:t>
      </w:r>
      <w:r w:rsidR="00E925A8">
        <w:rPr>
          <w:rFonts w:ascii="Bookman Old Style" w:hAnsi="Bookman Old Style"/>
          <w:sz w:val="22"/>
          <w:szCs w:val="22"/>
        </w:rPr>
        <w:t xml:space="preserve">baixos e emaranhados de </w:t>
      </w:r>
      <w:r w:rsidR="00D02711">
        <w:rPr>
          <w:rFonts w:ascii="Bookman Old Style" w:hAnsi="Bookman Old Style"/>
          <w:sz w:val="22"/>
          <w:szCs w:val="22"/>
        </w:rPr>
        <w:t xml:space="preserve">energia, telefonia, </w:t>
      </w:r>
      <w:r w:rsidR="00E925A8">
        <w:rPr>
          <w:rFonts w:ascii="Bookman Old Style" w:hAnsi="Bookman Old Style"/>
          <w:sz w:val="22"/>
          <w:szCs w:val="22"/>
        </w:rPr>
        <w:t xml:space="preserve">a cabo e </w:t>
      </w:r>
      <w:r w:rsidR="00D02711">
        <w:rPr>
          <w:rFonts w:ascii="Bookman Old Style" w:hAnsi="Bookman Old Style"/>
          <w:sz w:val="22"/>
          <w:szCs w:val="22"/>
        </w:rPr>
        <w:t xml:space="preserve">outros, </w:t>
      </w:r>
      <w:r w:rsidR="00E925A8">
        <w:rPr>
          <w:rFonts w:ascii="Bookman Old Style" w:hAnsi="Bookman Old Style"/>
          <w:sz w:val="22"/>
          <w:szCs w:val="22"/>
        </w:rPr>
        <w:t xml:space="preserve">dos postes do </w:t>
      </w:r>
      <w:r w:rsidR="006D5A93">
        <w:rPr>
          <w:rFonts w:ascii="Bookman Old Style" w:hAnsi="Bookman Old Style"/>
          <w:sz w:val="22"/>
          <w:szCs w:val="22"/>
        </w:rPr>
        <w:t>Município</w:t>
      </w:r>
      <w:r w:rsidR="005017B1">
        <w:rPr>
          <w:rFonts w:ascii="Bookman Old Style" w:hAnsi="Bookman Old Style"/>
          <w:sz w:val="22"/>
          <w:szCs w:val="22"/>
        </w:rPr>
        <w:t>.</w:t>
      </w:r>
    </w:p>
    <w:p w:rsidR="005017B1" w:rsidRDefault="005017B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17B1" w:rsidRPr="00E150A6" w:rsidRDefault="005017B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8272D4" w:rsidRDefault="00246703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5017B1">
        <w:rPr>
          <w:rFonts w:ascii="Bookman Old Style" w:hAnsi="Bookman Old Style"/>
          <w:sz w:val="22"/>
          <w:szCs w:val="22"/>
        </w:rPr>
        <w:t xml:space="preserve">       Considerando que para qualquer gestão eficiente e moderna é necessário saber a situação real do problema;</w:t>
      </w:r>
    </w:p>
    <w:p w:rsidR="005017B1" w:rsidRDefault="005017B1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Considerando que para os vereadores buscarem resoluções de problemas da cidade precisam saber a real situação;</w:t>
      </w:r>
    </w:p>
    <w:p w:rsidR="005017B1" w:rsidRDefault="005017B1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Considerando que a quantidade de cabos e fios baixos ou pouco </w:t>
      </w:r>
      <w:r w:rsidR="006E619C">
        <w:rPr>
          <w:rFonts w:ascii="Bookman Old Style" w:hAnsi="Bookman Old Style"/>
          <w:sz w:val="22"/>
          <w:szCs w:val="22"/>
        </w:rPr>
        <w:t xml:space="preserve">tensionados, </w:t>
      </w:r>
      <w:r>
        <w:rPr>
          <w:rFonts w:ascii="Bookman Old Style" w:hAnsi="Bookman Old Style"/>
          <w:sz w:val="22"/>
          <w:szCs w:val="22"/>
        </w:rPr>
        <w:t xml:space="preserve">emaranhados e rompidos em poste de luz em toda a </w:t>
      </w:r>
      <w:r w:rsidR="006E619C">
        <w:rPr>
          <w:rFonts w:ascii="Bookman Old Style" w:hAnsi="Bookman Old Style"/>
          <w:sz w:val="22"/>
          <w:szCs w:val="22"/>
        </w:rPr>
        <w:t xml:space="preserve">cidade, </w:t>
      </w:r>
      <w:r>
        <w:rPr>
          <w:rFonts w:ascii="Bookman Old Style" w:hAnsi="Bookman Old Style"/>
          <w:sz w:val="22"/>
          <w:szCs w:val="22"/>
        </w:rPr>
        <w:t xml:space="preserve">além de esteticamente </w:t>
      </w:r>
      <w:r w:rsidR="006E619C">
        <w:rPr>
          <w:rFonts w:ascii="Bookman Old Style" w:hAnsi="Bookman Old Style"/>
          <w:sz w:val="22"/>
          <w:szCs w:val="22"/>
        </w:rPr>
        <w:t xml:space="preserve">ruim, </w:t>
      </w:r>
      <w:r>
        <w:rPr>
          <w:rFonts w:ascii="Bookman Old Style" w:hAnsi="Bookman Old Style"/>
          <w:sz w:val="22"/>
          <w:szCs w:val="22"/>
        </w:rPr>
        <w:t xml:space="preserve">podem ocasionar </w:t>
      </w:r>
      <w:r w:rsidR="006E619C">
        <w:rPr>
          <w:rFonts w:ascii="Bookman Old Style" w:hAnsi="Bookman Old Style"/>
          <w:sz w:val="22"/>
          <w:szCs w:val="22"/>
        </w:rPr>
        <w:t xml:space="preserve">acidentes. </w:t>
      </w:r>
      <w:r>
        <w:rPr>
          <w:rFonts w:ascii="Bookman Old Style" w:hAnsi="Bookman Old Style"/>
          <w:sz w:val="22"/>
          <w:szCs w:val="22"/>
        </w:rPr>
        <w:t xml:space="preserve">Também é muito comum caminhões atingirem fios e, por </w:t>
      </w:r>
      <w:r w:rsidR="006E619C">
        <w:rPr>
          <w:rFonts w:ascii="Bookman Old Style" w:hAnsi="Bookman Old Style"/>
          <w:sz w:val="22"/>
          <w:szCs w:val="22"/>
        </w:rPr>
        <w:t xml:space="preserve">consequência, </w:t>
      </w:r>
      <w:r>
        <w:rPr>
          <w:rFonts w:ascii="Bookman Old Style" w:hAnsi="Bookman Old Style"/>
          <w:sz w:val="22"/>
          <w:szCs w:val="22"/>
        </w:rPr>
        <w:t xml:space="preserve">derrubarem postes e, quando isso acontece, trânsito lento e algumas horas sem </w:t>
      </w:r>
      <w:r w:rsidR="006E619C">
        <w:rPr>
          <w:rFonts w:ascii="Bookman Old Style" w:hAnsi="Bookman Old Style"/>
          <w:sz w:val="22"/>
          <w:szCs w:val="22"/>
        </w:rPr>
        <w:t xml:space="preserve">telefone, </w:t>
      </w:r>
      <w:r>
        <w:rPr>
          <w:rFonts w:ascii="Bookman Old Style" w:hAnsi="Bookman Old Style"/>
          <w:sz w:val="22"/>
          <w:szCs w:val="22"/>
        </w:rPr>
        <w:t>internet ou mesmo eletricidade são algumas das consequências</w:t>
      </w:r>
      <w:r w:rsidR="006E619C">
        <w:rPr>
          <w:rFonts w:ascii="Bookman Old Style" w:hAnsi="Bookman Old Style"/>
          <w:sz w:val="22"/>
          <w:szCs w:val="22"/>
        </w:rPr>
        <w:t>.</w:t>
      </w:r>
    </w:p>
    <w:p w:rsidR="006E619C" w:rsidRDefault="006E619C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Tendo em vista a necessidade premente do levantamento estrutural das condições dos fios e cabos rompidos ou </w:t>
      </w:r>
      <w:r w:rsidR="006D5A93">
        <w:rPr>
          <w:rFonts w:ascii="Bookman Old Style" w:hAnsi="Bookman Old Style"/>
          <w:sz w:val="22"/>
          <w:szCs w:val="22"/>
        </w:rPr>
        <w:t xml:space="preserve">caídos, </w:t>
      </w:r>
      <w:r>
        <w:rPr>
          <w:rFonts w:ascii="Bookman Old Style" w:hAnsi="Bookman Old Style"/>
          <w:sz w:val="22"/>
          <w:szCs w:val="22"/>
        </w:rPr>
        <w:t xml:space="preserve">baixos e emaranhados de </w:t>
      </w:r>
      <w:r w:rsidR="006D5A93">
        <w:rPr>
          <w:rFonts w:ascii="Bookman Old Style" w:hAnsi="Bookman Old Style"/>
          <w:sz w:val="22"/>
          <w:szCs w:val="22"/>
        </w:rPr>
        <w:t xml:space="preserve">energia, telefonia, </w:t>
      </w:r>
      <w:r>
        <w:rPr>
          <w:rFonts w:ascii="Bookman Old Style" w:hAnsi="Bookman Old Style"/>
          <w:sz w:val="22"/>
          <w:szCs w:val="22"/>
        </w:rPr>
        <w:t>a cabo</w:t>
      </w:r>
      <w:r w:rsidR="006D5A93">
        <w:rPr>
          <w:rFonts w:ascii="Bookman Old Style" w:hAnsi="Bookman Old Style"/>
          <w:sz w:val="22"/>
          <w:szCs w:val="22"/>
        </w:rPr>
        <w:t xml:space="preserve"> e outros, dos postes do Município de Tatuí, este requerimento tem o objetivo de demonstrar ao Executivo a demanda do problema.</w:t>
      </w:r>
    </w:p>
    <w:p w:rsidR="006E619C" w:rsidRDefault="006E619C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E619C" w:rsidRDefault="006E619C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5A93" w:rsidRDefault="006D5A93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5A93" w:rsidRDefault="006D5A93" w:rsidP="005017B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E0CEB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E0CEB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2711" w:rsidRPr="00E150A6" w:rsidRDefault="00D0271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D02711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74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c95d0776244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0459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0CEB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17B1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D5A93"/>
    <w:rsid w:val="006E087C"/>
    <w:rsid w:val="006E619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074ED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711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25A8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d9469a6-cb28-4c64-9840-944028aa2e40.png" Id="R106c325557e146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9469a6-cb28-4c64-9840-944028aa2e40.png" Id="Rde6c95d0776244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2017-11-17T16:38:00Z</cp:lastPrinted>
  <dcterms:created xsi:type="dcterms:W3CDTF">2017-10-05T18:17:00Z</dcterms:created>
  <dcterms:modified xsi:type="dcterms:W3CDTF">2017-11-17T16:38:00Z</dcterms:modified>
</cp:coreProperties>
</file>