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Pr="0008635D" w:rsidRDefault="002D2E5A" w:rsidP="00E150A6">
      <w:pPr>
        <w:ind w:left="1134"/>
        <w:jc w:val="both"/>
        <w:rPr>
          <w:rFonts w:ascii="Bookman Old Style" w:hAnsi="Bookman Old Style"/>
          <w:b/>
          <w:strike/>
        </w:rPr>
      </w:pPr>
    </w:p>
    <w:p w:rsidR="005D3202" w:rsidRPr="0008635D" w:rsidRDefault="005D3202" w:rsidP="00E150A6">
      <w:pPr>
        <w:ind w:left="1134"/>
        <w:jc w:val="both"/>
        <w:rPr>
          <w:rFonts w:ascii="Bookman Old Style" w:hAnsi="Bookman Old Style"/>
          <w:b/>
          <w:strike/>
        </w:rPr>
      </w:pPr>
    </w:p>
    <w:p w:rsidR="00E150A6" w:rsidRPr="0008635D" w:rsidRDefault="00E150A6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  <w:b/>
        </w:rPr>
      </w:pPr>
    </w:p>
    <w:p w:rsidR="006F73AB" w:rsidRPr="0008635D" w:rsidRDefault="001F5F03" w:rsidP="00FF6BDC">
      <w:pPr>
        <w:ind w:left="1134"/>
        <w:jc w:val="both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INDICAÇÃO</w:t>
      </w:r>
      <w:r w:rsidR="006F73AB" w:rsidRPr="0008635D">
        <w:rPr>
          <w:rFonts w:asciiTheme="minorHAnsi" w:hAnsiTheme="minorHAnsi" w:cstheme="minorHAnsi"/>
          <w:b/>
        </w:rPr>
        <w:t xml:space="preserve"> Nº____</w:t>
      </w:r>
      <w:r w:rsidR="00AE2AF2">
        <w:rPr>
          <w:rFonts w:asciiTheme="minorHAnsi" w:hAnsiTheme="minorHAnsi" w:cstheme="minorHAnsi"/>
          <w:b/>
        </w:rPr>
        <w:t>___</w:t>
      </w:r>
      <w:r w:rsidR="006F73AB" w:rsidRPr="0008635D">
        <w:rPr>
          <w:rFonts w:asciiTheme="minorHAnsi" w:hAnsiTheme="minorHAnsi" w:cstheme="minorHAnsi"/>
          <w:b/>
        </w:rPr>
        <w:t>_</w:t>
      </w:r>
      <w:r w:rsidR="00592CAF" w:rsidRPr="0008635D">
        <w:rPr>
          <w:rFonts w:asciiTheme="minorHAnsi" w:hAnsiTheme="minorHAnsi" w:cstheme="minorHAnsi"/>
          <w:b/>
        </w:rPr>
        <w:t>___</w:t>
      </w:r>
      <w:r w:rsidRPr="0008635D">
        <w:rPr>
          <w:rFonts w:asciiTheme="minorHAnsi" w:hAnsiTheme="minorHAnsi" w:cstheme="minorHAnsi"/>
          <w:b/>
        </w:rPr>
        <w:t xml:space="preserve"> </w:t>
      </w:r>
      <w:r w:rsidR="00592CAF" w:rsidRPr="0008635D">
        <w:rPr>
          <w:rFonts w:asciiTheme="minorHAnsi" w:hAnsiTheme="minorHAnsi" w:cstheme="minorHAnsi"/>
          <w:b/>
        </w:rPr>
        <w:t>/2017</w:t>
      </w: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  <w:b/>
        </w:rPr>
      </w:pP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  <w:b/>
        </w:rPr>
      </w:pP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  <w:b/>
        </w:rPr>
      </w:pPr>
    </w:p>
    <w:p w:rsidR="00E15125" w:rsidRDefault="00AE2AF2" w:rsidP="00E72D36">
      <w:pPr>
        <w:pStyle w:val="NormalWeb"/>
        <w:shd w:val="clear" w:color="auto" w:fill="FFFFFF"/>
        <w:spacing w:after="390" w:line="390" w:lineRule="atLeast"/>
        <w:jc w:val="both"/>
        <w:rPr>
          <w:rFonts w:ascii="Bookman Old Style" w:hAnsi="Bookman Old Style"/>
          <w:lang w:eastAsia="ar-SA"/>
        </w:rPr>
      </w:pPr>
      <w:r>
        <w:rPr>
          <w:rFonts w:asciiTheme="minorHAnsi" w:hAnsiTheme="minorHAnsi" w:cstheme="minorHAnsi"/>
          <w:b/>
        </w:rPr>
        <w:tab/>
      </w:r>
      <w:r w:rsidR="000A7768" w:rsidRPr="00AE2AF2">
        <w:rPr>
          <w:rFonts w:asciiTheme="minorHAnsi" w:hAnsiTheme="minorHAnsi" w:cstheme="minorHAnsi"/>
          <w:b/>
        </w:rPr>
        <w:t>INDICO</w:t>
      </w:r>
      <w:r w:rsidR="000A7768" w:rsidRPr="00AE2AF2">
        <w:rPr>
          <w:rFonts w:asciiTheme="minorHAnsi" w:hAnsiTheme="minorHAnsi" w:cstheme="minorHAnsi"/>
        </w:rPr>
        <w:t xml:space="preserve"> a </w:t>
      </w:r>
      <w:r w:rsidR="00313246" w:rsidRPr="00AE2AF2">
        <w:rPr>
          <w:rFonts w:asciiTheme="minorHAnsi" w:hAnsiTheme="minorHAnsi" w:cstheme="minorHAnsi"/>
          <w:b/>
        </w:rPr>
        <w:t>Exma</w:t>
      </w:r>
      <w:r w:rsidR="006F73AB" w:rsidRPr="00AE2AF2">
        <w:rPr>
          <w:rFonts w:asciiTheme="minorHAnsi" w:hAnsiTheme="minorHAnsi" w:cstheme="minorHAnsi"/>
          <w:b/>
        </w:rPr>
        <w:t>. Sr</w:t>
      </w:r>
      <w:r w:rsidR="00313246" w:rsidRPr="00AE2AF2">
        <w:rPr>
          <w:rFonts w:asciiTheme="minorHAnsi" w:hAnsiTheme="minorHAnsi" w:cstheme="minorHAnsi"/>
          <w:b/>
        </w:rPr>
        <w:t>a. Prefeita</w:t>
      </w:r>
      <w:r w:rsidR="006F73AB" w:rsidRPr="00AE2AF2">
        <w:rPr>
          <w:rFonts w:asciiTheme="minorHAnsi" w:hAnsiTheme="minorHAnsi" w:cstheme="minorHAnsi"/>
          <w:b/>
        </w:rPr>
        <w:t xml:space="preserve"> Municipal de Tatuí, </w:t>
      </w:r>
      <w:r w:rsidRPr="00AE2AF2">
        <w:rPr>
          <w:rFonts w:asciiTheme="minorHAnsi" w:hAnsiTheme="minorHAnsi" w:cstheme="minorHAnsi"/>
        </w:rPr>
        <w:t>a necessidade de determinar à Secretaria Competente, para que instale um</w:t>
      </w:r>
      <w:r w:rsidR="00663251">
        <w:rPr>
          <w:rFonts w:asciiTheme="minorHAnsi" w:hAnsiTheme="minorHAnsi" w:cstheme="minorHAnsi"/>
        </w:rPr>
        <w:t xml:space="preserve"> </w:t>
      </w:r>
      <w:r w:rsidRPr="00E72D36">
        <w:rPr>
          <w:rFonts w:asciiTheme="minorHAnsi" w:hAnsiTheme="minorHAnsi" w:cstheme="minorHAnsi"/>
          <w:b/>
        </w:rPr>
        <w:t>QUADRO INFORMATIVO</w:t>
      </w:r>
      <w:r w:rsidR="00663251">
        <w:rPr>
          <w:rFonts w:asciiTheme="minorHAnsi" w:hAnsiTheme="minorHAnsi" w:cstheme="minorHAnsi"/>
          <w:b/>
        </w:rPr>
        <w:t xml:space="preserve"> ELETRÔNICO</w:t>
      </w:r>
      <w:r w:rsidRPr="00AE2AF2">
        <w:rPr>
          <w:rFonts w:asciiTheme="minorHAnsi" w:hAnsiTheme="minorHAnsi" w:cstheme="minorHAnsi"/>
        </w:rPr>
        <w:t xml:space="preserve"> no Pronto Socorro Municipal informando a população que</w:t>
      </w:r>
      <w:r>
        <w:rPr>
          <w:rFonts w:asciiTheme="minorHAnsi" w:hAnsiTheme="minorHAnsi" w:cstheme="minorHAnsi"/>
        </w:rPr>
        <w:t xml:space="preserve"> para alguns casos mais pontuais de menor relevância, também</w:t>
      </w:r>
      <w:r w:rsidRPr="00AE2AF2">
        <w:rPr>
          <w:rFonts w:asciiTheme="minorHAnsi" w:hAnsiTheme="minorHAnsi" w:cstheme="minorHAnsi"/>
        </w:rPr>
        <w:t xml:space="preserve"> há Pré Atendimento </w:t>
      </w:r>
      <w:r>
        <w:rPr>
          <w:rFonts w:asciiTheme="minorHAnsi" w:hAnsiTheme="minorHAnsi" w:cstheme="minorHAnsi"/>
        </w:rPr>
        <w:t xml:space="preserve">nas UBS Vila </w:t>
      </w:r>
      <w:r w:rsidR="00E72D36">
        <w:rPr>
          <w:rFonts w:asciiTheme="minorHAnsi" w:hAnsiTheme="minorHAnsi" w:cstheme="minorHAnsi"/>
        </w:rPr>
        <w:t xml:space="preserve">Angélica e na Vila Esperança, </w:t>
      </w:r>
      <w:r>
        <w:rPr>
          <w:rFonts w:asciiTheme="minorHAnsi" w:hAnsiTheme="minorHAnsi" w:cstheme="minorHAnsi"/>
        </w:rPr>
        <w:t xml:space="preserve">podendo atender a toda população do </w:t>
      </w:r>
      <w:r w:rsidR="00E72D36">
        <w:rPr>
          <w:rFonts w:asciiTheme="minorHAnsi" w:hAnsiTheme="minorHAnsi" w:cstheme="minorHAnsi"/>
        </w:rPr>
        <w:t xml:space="preserve">Município, unidades estas que estão preparadas para receber fluxo de pessoas por dispor não apenas de médicos mas de medicamentos que em geral são ministrados no pronto Socorro Municipal. </w:t>
      </w:r>
      <w:r>
        <w:rPr>
          <w:rFonts w:asciiTheme="minorHAnsi" w:hAnsiTheme="minorHAnsi" w:cstheme="minorHAnsi"/>
        </w:rPr>
        <w:t xml:space="preserve"> </w:t>
      </w:r>
      <w:r w:rsidR="00E15125" w:rsidRPr="0021133B">
        <w:rPr>
          <w:rFonts w:ascii="Bookman Old Style" w:hAnsi="Bookman Old Style"/>
          <w:lang w:eastAsia="ar-SA"/>
        </w:rPr>
        <w:tab/>
      </w:r>
    </w:p>
    <w:p w:rsidR="00E15125" w:rsidRPr="00E72D36" w:rsidRDefault="00E15125" w:rsidP="00E15125">
      <w:pPr>
        <w:jc w:val="both"/>
        <w:rPr>
          <w:rFonts w:asciiTheme="minorHAnsi" w:hAnsiTheme="minorHAnsi"/>
          <w:lang w:eastAsia="ar-SA"/>
        </w:rPr>
      </w:pPr>
    </w:p>
    <w:p w:rsidR="00E15125" w:rsidRDefault="00E15125" w:rsidP="00E15125">
      <w:pPr>
        <w:jc w:val="center"/>
        <w:rPr>
          <w:rFonts w:asciiTheme="minorHAnsi" w:hAnsiTheme="minorHAnsi"/>
          <w:b/>
          <w:lang w:eastAsia="ar-SA"/>
        </w:rPr>
      </w:pPr>
      <w:r w:rsidRPr="00E72D36">
        <w:rPr>
          <w:rFonts w:asciiTheme="minorHAnsi" w:hAnsiTheme="minorHAnsi"/>
          <w:b/>
          <w:lang w:eastAsia="ar-SA"/>
        </w:rPr>
        <w:t>J U S T I F I C A T I V A</w:t>
      </w:r>
    </w:p>
    <w:p w:rsidR="00E72D36" w:rsidRPr="00E72D36" w:rsidRDefault="00E72D36" w:rsidP="00E15125">
      <w:pPr>
        <w:jc w:val="center"/>
        <w:rPr>
          <w:rFonts w:asciiTheme="minorHAnsi" w:hAnsiTheme="minorHAnsi"/>
          <w:b/>
          <w:lang w:eastAsia="ar-SA"/>
        </w:rPr>
      </w:pPr>
    </w:p>
    <w:p w:rsidR="00E15125" w:rsidRPr="00E72D36" w:rsidRDefault="00E15125" w:rsidP="00E15125">
      <w:pPr>
        <w:jc w:val="both"/>
        <w:rPr>
          <w:rFonts w:asciiTheme="minorHAnsi" w:hAnsiTheme="minorHAnsi"/>
          <w:lang w:eastAsia="ar-SA"/>
        </w:rPr>
      </w:pPr>
    </w:p>
    <w:p w:rsidR="00E15125" w:rsidRPr="00E72D36" w:rsidRDefault="00E72D36" w:rsidP="00E72D36">
      <w:pPr>
        <w:spacing w:line="360" w:lineRule="auto"/>
        <w:jc w:val="both"/>
        <w:rPr>
          <w:rFonts w:asciiTheme="minorHAnsi" w:hAnsiTheme="minorHAnsi"/>
          <w:lang w:eastAsia="ar-SA"/>
        </w:rPr>
      </w:pPr>
      <w:r w:rsidRPr="00E72D36">
        <w:rPr>
          <w:rFonts w:asciiTheme="minorHAnsi" w:hAnsiTheme="minorHAnsi"/>
          <w:lang w:eastAsia="ar-SA"/>
        </w:rPr>
        <w:tab/>
      </w:r>
      <w:r w:rsidR="00E15125" w:rsidRPr="00E72D36">
        <w:rPr>
          <w:rFonts w:asciiTheme="minorHAnsi" w:hAnsiTheme="minorHAnsi"/>
          <w:lang w:eastAsia="ar-SA"/>
        </w:rPr>
        <w:t xml:space="preserve">O presente pedido visa atender as constantes solicitações formuladas pelos munícipes que se utilizam das dependências do </w:t>
      </w:r>
      <w:r>
        <w:rPr>
          <w:rFonts w:asciiTheme="minorHAnsi" w:hAnsiTheme="minorHAnsi"/>
          <w:lang w:eastAsia="ar-SA"/>
        </w:rPr>
        <w:t>P</w:t>
      </w:r>
      <w:r w:rsidR="00E15125" w:rsidRPr="00E72D36">
        <w:rPr>
          <w:rFonts w:asciiTheme="minorHAnsi" w:hAnsiTheme="minorHAnsi"/>
          <w:lang w:eastAsia="ar-SA"/>
        </w:rPr>
        <w:t xml:space="preserve">ronto </w:t>
      </w:r>
      <w:r>
        <w:rPr>
          <w:rFonts w:asciiTheme="minorHAnsi" w:hAnsiTheme="minorHAnsi"/>
          <w:lang w:eastAsia="ar-SA"/>
        </w:rPr>
        <w:t>S</w:t>
      </w:r>
      <w:r w:rsidR="00E15125" w:rsidRPr="00E72D36">
        <w:rPr>
          <w:rFonts w:asciiTheme="minorHAnsi" w:hAnsiTheme="minorHAnsi"/>
          <w:lang w:eastAsia="ar-SA"/>
        </w:rPr>
        <w:t xml:space="preserve">ocorro </w:t>
      </w:r>
      <w:r>
        <w:rPr>
          <w:rFonts w:asciiTheme="minorHAnsi" w:hAnsiTheme="minorHAnsi"/>
          <w:lang w:eastAsia="ar-SA"/>
        </w:rPr>
        <w:t>M</w:t>
      </w:r>
      <w:r w:rsidR="00E15125" w:rsidRPr="00E72D36">
        <w:rPr>
          <w:rFonts w:asciiTheme="minorHAnsi" w:hAnsiTheme="minorHAnsi"/>
          <w:lang w:eastAsia="ar-SA"/>
        </w:rPr>
        <w:t>unicipal,</w:t>
      </w:r>
      <w:r>
        <w:rPr>
          <w:rFonts w:asciiTheme="minorHAnsi" w:hAnsiTheme="minorHAnsi"/>
          <w:lang w:eastAsia="ar-SA"/>
        </w:rPr>
        <w:t xml:space="preserve"> da demora no atendimento sendo que estes de menor relevância podem ser atendidos nos locais mencionados anteriormente. </w:t>
      </w:r>
      <w:r w:rsidR="00E15125" w:rsidRPr="00E72D36">
        <w:rPr>
          <w:rFonts w:asciiTheme="minorHAnsi" w:hAnsiTheme="minorHAnsi"/>
          <w:lang w:eastAsia="ar-SA"/>
        </w:rPr>
        <w:t xml:space="preserve"> </w:t>
      </w:r>
      <w:r>
        <w:rPr>
          <w:rFonts w:asciiTheme="minorHAnsi" w:hAnsiTheme="minorHAnsi"/>
          <w:lang w:eastAsia="ar-SA"/>
        </w:rPr>
        <w:t xml:space="preserve">Poderia também indicar a explicação do Secretario de Saúde, Sr. Jerônimo dado ao Jornal O Progresso de Tatuí do dia 20 de Setembro do presente ano no que corresponde aos casos “verde” e “azul” de menor relevância porem não mais importante e que merece atendimento da área da Saúde. </w:t>
      </w:r>
    </w:p>
    <w:p w:rsidR="0045538C" w:rsidRPr="0008635D" w:rsidRDefault="0008635D" w:rsidP="0008635D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8635D">
        <w:rPr>
          <w:rFonts w:asciiTheme="minorHAnsi" w:hAnsiTheme="minorHAnsi" w:cstheme="minorHAnsi"/>
        </w:rPr>
        <w:t xml:space="preserve"> </w:t>
      </w:r>
    </w:p>
    <w:p w:rsidR="00571490" w:rsidRPr="0008635D" w:rsidRDefault="00571490" w:rsidP="0008635D">
      <w:pPr>
        <w:spacing w:line="360" w:lineRule="auto"/>
        <w:ind w:left="1134"/>
        <w:jc w:val="both"/>
        <w:rPr>
          <w:rFonts w:asciiTheme="minorHAnsi" w:hAnsiTheme="minorHAnsi" w:cstheme="minorHAnsi"/>
        </w:rPr>
      </w:pPr>
    </w:p>
    <w:p w:rsidR="00E150A6" w:rsidRPr="0008635D" w:rsidRDefault="00E150A6" w:rsidP="00FF6BDC">
      <w:pPr>
        <w:ind w:left="1134"/>
        <w:jc w:val="center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Sala das Sessões “Ver. Rafael</w:t>
      </w:r>
      <w:r w:rsidR="00556A07" w:rsidRPr="0008635D">
        <w:rPr>
          <w:rFonts w:asciiTheme="minorHAnsi" w:hAnsiTheme="minorHAnsi" w:cstheme="minorHAnsi"/>
          <w:b/>
        </w:rPr>
        <w:t xml:space="preserve"> Orsi Filho”, </w:t>
      </w:r>
      <w:r w:rsidR="00E72D36">
        <w:rPr>
          <w:rFonts w:asciiTheme="minorHAnsi" w:hAnsiTheme="minorHAnsi" w:cstheme="minorHAnsi"/>
          <w:b/>
        </w:rPr>
        <w:t>24</w:t>
      </w:r>
      <w:r w:rsidR="00105807" w:rsidRPr="0008635D">
        <w:rPr>
          <w:rFonts w:asciiTheme="minorHAnsi" w:hAnsiTheme="minorHAnsi" w:cstheme="minorHAnsi"/>
          <w:b/>
        </w:rPr>
        <w:t xml:space="preserve"> de </w:t>
      </w:r>
      <w:r w:rsidR="00E72D36">
        <w:rPr>
          <w:rFonts w:asciiTheme="minorHAnsi" w:hAnsiTheme="minorHAnsi" w:cstheme="minorHAnsi"/>
          <w:b/>
        </w:rPr>
        <w:t>Novembro</w:t>
      </w:r>
      <w:r w:rsidR="00105807" w:rsidRPr="0008635D">
        <w:rPr>
          <w:rFonts w:asciiTheme="minorHAnsi" w:hAnsiTheme="minorHAnsi" w:cstheme="minorHAnsi"/>
          <w:b/>
        </w:rPr>
        <w:t xml:space="preserve"> de 2017</w:t>
      </w:r>
      <w:r w:rsidRPr="0008635D">
        <w:rPr>
          <w:rFonts w:asciiTheme="minorHAnsi" w:hAnsiTheme="minorHAnsi" w:cstheme="minorHAnsi"/>
          <w:b/>
        </w:rPr>
        <w:t>.</w:t>
      </w:r>
    </w:p>
    <w:p w:rsidR="00E150A6" w:rsidRPr="0008635D" w:rsidRDefault="00E150A6" w:rsidP="00FF6BDC">
      <w:pPr>
        <w:ind w:left="1134"/>
        <w:jc w:val="center"/>
        <w:rPr>
          <w:rFonts w:asciiTheme="minorHAnsi" w:hAnsiTheme="minorHAnsi" w:cstheme="minorHAnsi"/>
        </w:rPr>
      </w:pPr>
    </w:p>
    <w:p w:rsidR="00E150A6" w:rsidRPr="0008635D" w:rsidRDefault="00E150A6" w:rsidP="00FF6BDC">
      <w:pPr>
        <w:ind w:left="1134"/>
        <w:jc w:val="center"/>
        <w:rPr>
          <w:rFonts w:asciiTheme="minorHAnsi" w:hAnsiTheme="minorHAnsi" w:cstheme="minorHAnsi"/>
        </w:rPr>
      </w:pPr>
    </w:p>
    <w:p w:rsidR="001F5F03" w:rsidRPr="0008635D" w:rsidRDefault="001F5F03" w:rsidP="00FF6BDC">
      <w:pPr>
        <w:ind w:left="1134"/>
        <w:jc w:val="center"/>
        <w:rPr>
          <w:rFonts w:asciiTheme="minorHAnsi" w:hAnsiTheme="minorHAnsi" w:cstheme="minorHAnsi"/>
        </w:rPr>
      </w:pPr>
    </w:p>
    <w:p w:rsidR="00A13D3D" w:rsidRPr="0008635D" w:rsidRDefault="00A13D3D" w:rsidP="00FF6BDC">
      <w:pPr>
        <w:ind w:left="1134"/>
        <w:jc w:val="center"/>
        <w:rPr>
          <w:rFonts w:asciiTheme="minorHAnsi" w:hAnsiTheme="minorHAnsi" w:cstheme="minorHAnsi"/>
        </w:rPr>
      </w:pPr>
    </w:p>
    <w:p w:rsidR="00E150A6" w:rsidRPr="0008635D" w:rsidRDefault="00FF6BDC" w:rsidP="00FF6BDC">
      <w:pPr>
        <w:ind w:left="1134"/>
        <w:jc w:val="center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RODNEI ROCHA</w:t>
      </w:r>
    </w:p>
    <w:p w:rsidR="001F5F03" w:rsidRPr="0008635D" w:rsidRDefault="00FF6BDC" w:rsidP="00FF6BDC">
      <w:pPr>
        <w:ind w:left="1134"/>
        <w:jc w:val="center"/>
        <w:rPr>
          <w:rFonts w:asciiTheme="minorHAnsi" w:hAnsiTheme="minorHAnsi" w:cstheme="minorHAnsi"/>
        </w:rPr>
      </w:pPr>
      <w:r w:rsidRPr="0008635D">
        <w:rPr>
          <w:rFonts w:asciiTheme="minorHAnsi" w:hAnsiTheme="minorHAnsi" w:cstheme="minorHAnsi"/>
        </w:rPr>
        <w:t>“</w:t>
      </w:r>
      <w:r w:rsidR="001F5F03" w:rsidRPr="0008635D">
        <w:rPr>
          <w:rFonts w:asciiTheme="minorHAnsi" w:hAnsiTheme="minorHAnsi" w:cstheme="minorHAnsi"/>
        </w:rPr>
        <w:t xml:space="preserve">Nei </w:t>
      </w:r>
      <w:r w:rsidR="00B97D15" w:rsidRPr="0008635D">
        <w:rPr>
          <w:rFonts w:asciiTheme="minorHAnsi" w:hAnsiTheme="minorHAnsi" w:cstheme="minorHAnsi"/>
        </w:rPr>
        <w:t>Loko</w:t>
      </w:r>
      <w:r w:rsidRPr="0008635D">
        <w:rPr>
          <w:rFonts w:asciiTheme="minorHAnsi" w:hAnsiTheme="minorHAnsi" w:cstheme="minorHAnsi"/>
        </w:rPr>
        <w:t>”</w:t>
      </w:r>
    </w:p>
    <w:p w:rsidR="00E150A6" w:rsidRPr="0008635D" w:rsidRDefault="00E150A6" w:rsidP="00FF6BDC">
      <w:pPr>
        <w:ind w:left="1134"/>
        <w:jc w:val="center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Vereador</w:t>
      </w:r>
    </w:p>
    <w:p w:rsidR="006879CC" w:rsidRPr="0008635D" w:rsidRDefault="006879CC" w:rsidP="00FF6BDC">
      <w:pPr>
        <w:ind w:left="1134"/>
        <w:jc w:val="center"/>
        <w:rPr>
          <w:rFonts w:asciiTheme="minorHAnsi" w:hAnsiTheme="minorHAnsi" w:cstheme="minorHAnsi"/>
        </w:rPr>
      </w:pPr>
    </w:p>
    <w:sectPr w:rsidR="006879CC" w:rsidRPr="0008635D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A09" w:rsidRDefault="00123A09">
      <w:r>
        <w:separator/>
      </w:r>
    </w:p>
  </w:endnote>
  <w:endnote w:type="continuationSeparator" w:id="1">
    <w:p w:rsidR="00123A09" w:rsidRDefault="00123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A09" w:rsidRDefault="00123A09">
      <w:r>
        <w:separator/>
      </w:r>
    </w:p>
  </w:footnote>
  <w:footnote w:type="continuationSeparator" w:id="1">
    <w:p w:rsidR="00123A09" w:rsidRDefault="00123A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FF6BDC" w:rsidRDefault="00741BB7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FF6BDC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FF6BDC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FF6BDC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FF6BDC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FF6BDC">
      <w:rPr>
        <w:rFonts w:asciiTheme="minorHAnsi" w:hAnsiTheme="minorHAnsi" w:cstheme="minorHAnsi"/>
      </w:rPr>
      <w:t>Endereço: Avenida Cônego João Clímaco, 226 – Tatuí / SP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FF6BDC">
      <w:rPr>
        <w:rFonts w:asciiTheme="minorHAnsi" w:hAnsiTheme="minorHAnsi" w:cstheme="minorHAnsi"/>
      </w:rPr>
      <w:t>Caixa Postal 52 – CEP 18.270-</w:t>
    </w:r>
    <w:r w:rsidR="00712C3A" w:rsidRPr="00FF6BDC">
      <w:rPr>
        <w:rFonts w:asciiTheme="minorHAnsi" w:hAnsiTheme="minorHAnsi" w:cstheme="minorHAnsi"/>
      </w:rPr>
      <w:t>540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FF6BDC">
      <w:rPr>
        <w:rFonts w:asciiTheme="minorHAnsi" w:hAnsiTheme="minorHAnsi" w:cstheme="minorHAnsi"/>
      </w:rPr>
      <w:t xml:space="preserve">          Site: </w:t>
    </w:r>
    <w:hyperlink r:id="rId2" w:history="1">
      <w:r w:rsidRPr="00FF6BDC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FF6BDC">
      <w:rPr>
        <w:rFonts w:asciiTheme="minorHAnsi" w:hAnsiTheme="minorHAnsi" w:cstheme="minorHAnsi"/>
      </w:rPr>
      <w:tab/>
    </w:r>
    <w:r w:rsidRPr="00FF6BDC">
      <w:rPr>
        <w:rFonts w:asciiTheme="minorHAnsi" w:hAnsiTheme="minorHAnsi" w:cstheme="minorHAnsi"/>
      </w:rPr>
      <w:tab/>
      <w:t xml:space="preserve">e-mail: </w:t>
    </w:r>
    <w:r w:rsidR="00FF6BDC">
      <w:rPr>
        <w:rFonts w:asciiTheme="minorHAnsi" w:hAnsiTheme="minorHAnsi" w:cstheme="minorHAnsi"/>
      </w:rPr>
      <w:t>neiloko</w:t>
    </w:r>
    <w:r w:rsidRPr="00FF6BDC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4ca46b9ffd41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9AB"/>
    <w:rsid w:val="00005A48"/>
    <w:rsid w:val="0001420F"/>
    <w:rsid w:val="00016C27"/>
    <w:rsid w:val="00020E87"/>
    <w:rsid w:val="000212B3"/>
    <w:rsid w:val="000235AE"/>
    <w:rsid w:val="00055F2B"/>
    <w:rsid w:val="00064623"/>
    <w:rsid w:val="000652BD"/>
    <w:rsid w:val="000668BB"/>
    <w:rsid w:val="0008635D"/>
    <w:rsid w:val="000866CE"/>
    <w:rsid w:val="00086BD2"/>
    <w:rsid w:val="00087146"/>
    <w:rsid w:val="000913D6"/>
    <w:rsid w:val="000A7768"/>
    <w:rsid w:val="000B4D14"/>
    <w:rsid w:val="000B50D8"/>
    <w:rsid w:val="000C03E7"/>
    <w:rsid w:val="000C55F1"/>
    <w:rsid w:val="000C58CB"/>
    <w:rsid w:val="000D62D3"/>
    <w:rsid w:val="000E1405"/>
    <w:rsid w:val="000E6372"/>
    <w:rsid w:val="000F1EE4"/>
    <w:rsid w:val="000F42A3"/>
    <w:rsid w:val="00105807"/>
    <w:rsid w:val="001115BA"/>
    <w:rsid w:val="00117A16"/>
    <w:rsid w:val="00122441"/>
    <w:rsid w:val="00123A09"/>
    <w:rsid w:val="00161A60"/>
    <w:rsid w:val="001709FD"/>
    <w:rsid w:val="0017727B"/>
    <w:rsid w:val="001812D6"/>
    <w:rsid w:val="001819DE"/>
    <w:rsid w:val="00184239"/>
    <w:rsid w:val="001855F7"/>
    <w:rsid w:val="001864FE"/>
    <w:rsid w:val="00196BF2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5F03"/>
    <w:rsid w:val="002004C2"/>
    <w:rsid w:val="00206523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45E6"/>
    <w:rsid w:val="002C61D1"/>
    <w:rsid w:val="002C6F1F"/>
    <w:rsid w:val="002C7B9B"/>
    <w:rsid w:val="002D11ED"/>
    <w:rsid w:val="002D1D69"/>
    <w:rsid w:val="002D2A28"/>
    <w:rsid w:val="002D2E5A"/>
    <w:rsid w:val="002E2C27"/>
    <w:rsid w:val="002E5CFE"/>
    <w:rsid w:val="002E6D0F"/>
    <w:rsid w:val="002F3190"/>
    <w:rsid w:val="002F414B"/>
    <w:rsid w:val="002F6FD8"/>
    <w:rsid w:val="00313246"/>
    <w:rsid w:val="00320352"/>
    <w:rsid w:val="00322249"/>
    <w:rsid w:val="0032499F"/>
    <w:rsid w:val="00326B56"/>
    <w:rsid w:val="00326B5D"/>
    <w:rsid w:val="00331170"/>
    <w:rsid w:val="00340A39"/>
    <w:rsid w:val="00350D00"/>
    <w:rsid w:val="003543BB"/>
    <w:rsid w:val="00370D32"/>
    <w:rsid w:val="0038402E"/>
    <w:rsid w:val="00385F64"/>
    <w:rsid w:val="00390E3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538C"/>
    <w:rsid w:val="0045777D"/>
    <w:rsid w:val="00480072"/>
    <w:rsid w:val="0049301E"/>
    <w:rsid w:val="004A00B0"/>
    <w:rsid w:val="004A1103"/>
    <w:rsid w:val="004A239C"/>
    <w:rsid w:val="004A41E4"/>
    <w:rsid w:val="004B05B1"/>
    <w:rsid w:val="004B2CA2"/>
    <w:rsid w:val="004C07F7"/>
    <w:rsid w:val="004C6D32"/>
    <w:rsid w:val="00506039"/>
    <w:rsid w:val="0051108C"/>
    <w:rsid w:val="0052466B"/>
    <w:rsid w:val="005255B7"/>
    <w:rsid w:val="005377D8"/>
    <w:rsid w:val="0054088D"/>
    <w:rsid w:val="0055350F"/>
    <w:rsid w:val="005546CD"/>
    <w:rsid w:val="00556A07"/>
    <w:rsid w:val="00560B16"/>
    <w:rsid w:val="00561194"/>
    <w:rsid w:val="00567B53"/>
    <w:rsid w:val="00570B3B"/>
    <w:rsid w:val="00571490"/>
    <w:rsid w:val="00583E56"/>
    <w:rsid w:val="00592CAF"/>
    <w:rsid w:val="0059662A"/>
    <w:rsid w:val="005A2EA1"/>
    <w:rsid w:val="005A4DE9"/>
    <w:rsid w:val="005C64B1"/>
    <w:rsid w:val="005D3202"/>
    <w:rsid w:val="005D37F7"/>
    <w:rsid w:val="005D45D2"/>
    <w:rsid w:val="005D6D5A"/>
    <w:rsid w:val="005F39AA"/>
    <w:rsid w:val="006210C2"/>
    <w:rsid w:val="00621417"/>
    <w:rsid w:val="00621453"/>
    <w:rsid w:val="00621D92"/>
    <w:rsid w:val="00625080"/>
    <w:rsid w:val="00633ABA"/>
    <w:rsid w:val="006358A3"/>
    <w:rsid w:val="006445CF"/>
    <w:rsid w:val="0065068B"/>
    <w:rsid w:val="00663251"/>
    <w:rsid w:val="006879CC"/>
    <w:rsid w:val="006944FB"/>
    <w:rsid w:val="006B148E"/>
    <w:rsid w:val="006B3281"/>
    <w:rsid w:val="006C3DCE"/>
    <w:rsid w:val="006D2B66"/>
    <w:rsid w:val="006E087C"/>
    <w:rsid w:val="006E258F"/>
    <w:rsid w:val="006F54DE"/>
    <w:rsid w:val="006F7393"/>
    <w:rsid w:val="006F73AB"/>
    <w:rsid w:val="007103C1"/>
    <w:rsid w:val="00712C3A"/>
    <w:rsid w:val="00720854"/>
    <w:rsid w:val="00724F0A"/>
    <w:rsid w:val="00727F49"/>
    <w:rsid w:val="00741BB7"/>
    <w:rsid w:val="00743D86"/>
    <w:rsid w:val="0074718F"/>
    <w:rsid w:val="00754012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4FBD"/>
    <w:rsid w:val="00854785"/>
    <w:rsid w:val="00854F36"/>
    <w:rsid w:val="0085504E"/>
    <w:rsid w:val="0086170C"/>
    <w:rsid w:val="00863123"/>
    <w:rsid w:val="00871DE0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A4561"/>
    <w:rsid w:val="009C7DF7"/>
    <w:rsid w:val="009E2C42"/>
    <w:rsid w:val="009E3566"/>
    <w:rsid w:val="009F560E"/>
    <w:rsid w:val="00A04398"/>
    <w:rsid w:val="00A060B8"/>
    <w:rsid w:val="00A13D3D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2AF2"/>
    <w:rsid w:val="00AE6171"/>
    <w:rsid w:val="00B07662"/>
    <w:rsid w:val="00B27676"/>
    <w:rsid w:val="00B30AC1"/>
    <w:rsid w:val="00B4151F"/>
    <w:rsid w:val="00B42705"/>
    <w:rsid w:val="00B62F26"/>
    <w:rsid w:val="00B710D7"/>
    <w:rsid w:val="00B87B4A"/>
    <w:rsid w:val="00B9054A"/>
    <w:rsid w:val="00B9336E"/>
    <w:rsid w:val="00B94DB9"/>
    <w:rsid w:val="00B95D52"/>
    <w:rsid w:val="00B97D15"/>
    <w:rsid w:val="00BB3747"/>
    <w:rsid w:val="00BC11CF"/>
    <w:rsid w:val="00BC2BBC"/>
    <w:rsid w:val="00BD3EF9"/>
    <w:rsid w:val="00BE1ABE"/>
    <w:rsid w:val="00BF4A8B"/>
    <w:rsid w:val="00C00223"/>
    <w:rsid w:val="00C13113"/>
    <w:rsid w:val="00C15D7A"/>
    <w:rsid w:val="00C304B6"/>
    <w:rsid w:val="00C31268"/>
    <w:rsid w:val="00C405A4"/>
    <w:rsid w:val="00C47AC4"/>
    <w:rsid w:val="00C47EC3"/>
    <w:rsid w:val="00C50B97"/>
    <w:rsid w:val="00C5624C"/>
    <w:rsid w:val="00C71168"/>
    <w:rsid w:val="00C71BCB"/>
    <w:rsid w:val="00C734B6"/>
    <w:rsid w:val="00C861AA"/>
    <w:rsid w:val="00C8741F"/>
    <w:rsid w:val="00C92E43"/>
    <w:rsid w:val="00C95EB9"/>
    <w:rsid w:val="00CA4DDC"/>
    <w:rsid w:val="00CB17FA"/>
    <w:rsid w:val="00CD7095"/>
    <w:rsid w:val="00CE0FD2"/>
    <w:rsid w:val="00CE7133"/>
    <w:rsid w:val="00CF1579"/>
    <w:rsid w:val="00D008A9"/>
    <w:rsid w:val="00D06F66"/>
    <w:rsid w:val="00D16D5D"/>
    <w:rsid w:val="00D17542"/>
    <w:rsid w:val="00D21339"/>
    <w:rsid w:val="00D35B8E"/>
    <w:rsid w:val="00D35FF2"/>
    <w:rsid w:val="00D5109E"/>
    <w:rsid w:val="00D52C8C"/>
    <w:rsid w:val="00D63744"/>
    <w:rsid w:val="00D74089"/>
    <w:rsid w:val="00D859B3"/>
    <w:rsid w:val="00D8722C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5125"/>
    <w:rsid w:val="00E234E9"/>
    <w:rsid w:val="00E32AD7"/>
    <w:rsid w:val="00E415BB"/>
    <w:rsid w:val="00E571DA"/>
    <w:rsid w:val="00E72D36"/>
    <w:rsid w:val="00E86B23"/>
    <w:rsid w:val="00EA3EC5"/>
    <w:rsid w:val="00EA48CA"/>
    <w:rsid w:val="00EB7CCD"/>
    <w:rsid w:val="00EC17BE"/>
    <w:rsid w:val="00EC30CB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B70F6"/>
    <w:rsid w:val="00FC31F8"/>
    <w:rsid w:val="00FC4B1B"/>
    <w:rsid w:val="00FD1774"/>
    <w:rsid w:val="00FF0205"/>
    <w:rsid w:val="00FF0D54"/>
    <w:rsid w:val="00FF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F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rsid w:val="0008635D"/>
    <w:pPr>
      <w:spacing w:after="335"/>
    </w:pPr>
  </w:style>
  <w:style w:type="paragraph" w:styleId="Corpodetexto2">
    <w:name w:val="Body Text 2"/>
    <w:basedOn w:val="Normal"/>
    <w:link w:val="Corpodetexto2Char"/>
    <w:rsid w:val="00C002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002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2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4815f07-dfdd-488b-a6a8-fd264f028aba.png" Id="R448354385ee746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4815f07-dfdd-488b-a6a8-fd264f028aba.png" Id="R3e4ca46b9ffd41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83BCA-CFE7-4B55-B89F-6389E5E1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2017-09-15T20:18:00Z</cp:lastPrinted>
  <dcterms:created xsi:type="dcterms:W3CDTF">2017-11-27T13:49:00Z</dcterms:created>
  <dcterms:modified xsi:type="dcterms:W3CDTF">2017-11-27T13:49:00Z</dcterms:modified>
</cp:coreProperties>
</file>