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02243C">
      <w:pPr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110CF8" w:rsidRPr="00C90856" w:rsidRDefault="00110CF8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882BC3" w:rsidRDefault="002B055D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7A029F">
        <w:rPr>
          <w:rFonts w:ascii="Arial" w:hAnsi="Arial" w:cs="Arial"/>
          <w:color w:val="222222"/>
          <w:shd w:val="clear" w:color="auto" w:fill="FFFFFF"/>
        </w:rPr>
        <w:t>que informe qual é a possibilidade de realizar a dispensa da troca de atestados médicos dos funcionários públicos junto ao médico perito do Departamento de RH, quando da posse de atestados para um único dia.</w:t>
      </w:r>
    </w:p>
    <w:p w:rsidR="00110CF8" w:rsidRDefault="00110CF8" w:rsidP="00F41D0D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B63EE9" w:rsidRDefault="00B63EE9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110CF8" w:rsidRPr="00882BC3" w:rsidRDefault="00110CF8" w:rsidP="00F41D0D">
      <w:pPr>
        <w:shd w:val="clear" w:color="auto" w:fill="FFFFFF"/>
        <w:spacing w:line="276" w:lineRule="auto"/>
        <w:rPr>
          <w:rFonts w:ascii="Arial" w:hAnsi="Arial" w:cs="Arial"/>
          <w:b/>
          <w:color w:val="222222"/>
          <w:sz w:val="32"/>
          <w:szCs w:val="32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687148" w:rsidRPr="008918C1" w:rsidRDefault="00882BC3" w:rsidP="00687148">
      <w:p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7A029F">
        <w:rPr>
          <w:rFonts w:ascii="Arial" w:hAnsi="Arial" w:cs="Arial"/>
          <w:color w:val="222222"/>
          <w:shd w:val="clear" w:color="auto" w:fill="FFFFFF"/>
        </w:rPr>
        <w:t>Temos sido procurados por funcionários públicos que frequentemente apresentam reclamações acerca da necessidade de realizar a troca de atestados médicos junto ao médico perito do Departamento de RH, mesmo quando esse atestado médico é válido para um único dia. Tal necessidade burocratiza em demasia o funcionalismo público, que por vezes em posse deste atestado já está, logicamente, necessitado de repouso.</w:t>
      </w:r>
    </w:p>
    <w:p w:rsidR="0033295A" w:rsidRPr="008918C1" w:rsidRDefault="0033295A" w:rsidP="00687148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</w:p>
    <w:p w:rsidR="002C4110" w:rsidRDefault="002C4110" w:rsidP="00687148">
      <w:pPr>
        <w:shd w:val="clear" w:color="auto" w:fill="FFFFFF"/>
        <w:spacing w:line="276" w:lineRule="auto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F41D0D">
        <w:rPr>
          <w:rFonts w:ascii="Arial" w:hAnsi="Arial" w:cs="Arial"/>
          <w:b/>
        </w:rPr>
        <w:t>05 de Dezembro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892" w:rsidRDefault="00A25892">
      <w:r>
        <w:separator/>
      </w:r>
    </w:p>
  </w:endnote>
  <w:endnote w:type="continuationSeparator" w:id="1">
    <w:p w:rsidR="00A25892" w:rsidRDefault="00A25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892" w:rsidRDefault="00A25892">
      <w:r>
        <w:separator/>
      </w:r>
    </w:p>
  </w:footnote>
  <w:footnote w:type="continuationSeparator" w:id="1">
    <w:p w:rsidR="00A25892" w:rsidRDefault="00A258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6259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bb30164b7342e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337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243C"/>
    <w:rsid w:val="000235AE"/>
    <w:rsid w:val="00036F0A"/>
    <w:rsid w:val="00055F2B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08AC"/>
    <w:rsid w:val="000F1EE4"/>
    <w:rsid w:val="00110CF8"/>
    <w:rsid w:val="001115BA"/>
    <w:rsid w:val="00117A16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81382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04CEE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A029F"/>
    <w:rsid w:val="007A6484"/>
    <w:rsid w:val="007A6C1F"/>
    <w:rsid w:val="007B2B9C"/>
    <w:rsid w:val="007B2E72"/>
    <w:rsid w:val="007D6CB5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892"/>
    <w:rsid w:val="00A25FCE"/>
    <w:rsid w:val="00A265B4"/>
    <w:rsid w:val="00A31A9B"/>
    <w:rsid w:val="00A321C9"/>
    <w:rsid w:val="00A51D01"/>
    <w:rsid w:val="00A5622D"/>
    <w:rsid w:val="00A7053A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1D0D"/>
    <w:rsid w:val="00F46658"/>
    <w:rsid w:val="00F57682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2e31a6c-f7ec-420e-bbbd-69a574f275e4.png" Id="R7762bcfdd1064a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2e31a6c-f7ec-420e-bbbd-69a574f275e4.png" Id="R03bb30164b7342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2017-12-04T14:17:00Z</cp:lastPrinted>
  <dcterms:created xsi:type="dcterms:W3CDTF">2017-12-04T14:18:00Z</dcterms:created>
  <dcterms:modified xsi:type="dcterms:W3CDTF">2017-12-04T14:18:00Z</dcterms:modified>
</cp:coreProperties>
</file>