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>REQUERIMENTO Nº_____/201</w:t>
      </w:r>
      <w:r>
        <w:rPr>
          <w:b/>
          <w:sz w:val="24"/>
          <w:szCs w:val="24"/>
        </w:rPr>
        <w:t>8</w:t>
      </w:r>
    </w:p>
    <w:p>
      <w:pPr>
        <w:pStyle w:val="Normal"/>
        <w:spacing w:lineRule="auto" w:line="360"/>
        <w:ind w:left="1418" w:firstLine="1134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b/>
          <w:sz w:val="24"/>
          <w:szCs w:val="24"/>
        </w:rPr>
        <w:tab/>
        <w:t xml:space="preserve">REQUEIRO À MESA, </w:t>
      </w:r>
      <w:r>
        <w:rPr>
          <w:sz w:val="24"/>
          <w:szCs w:val="24"/>
        </w:rPr>
        <w:t xml:space="preserve">ouvido o Egrégio Plenário na forma regimental, digne-se oficiar a </w:t>
      </w:r>
      <w:r>
        <w:rPr>
          <w:b/>
          <w:sz w:val="24"/>
          <w:szCs w:val="24"/>
        </w:rPr>
        <w:t>Exma. Sr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Prefeita Municipal de Tatuí, </w:t>
      </w:r>
      <w:r>
        <w:rPr>
          <w:sz w:val="24"/>
          <w:szCs w:val="24"/>
        </w:rPr>
        <w:t xml:space="preserve">para que </w:t>
      </w:r>
      <w:r>
        <w:rPr>
          <w:sz w:val="24"/>
          <w:szCs w:val="24"/>
        </w:rPr>
        <w:t>informe</w:t>
      </w:r>
      <w:r>
        <w:rPr>
          <w:sz w:val="24"/>
          <w:szCs w:val="24"/>
        </w:rPr>
        <w:t xml:space="preserve"> a esta Casa Legislativa, </w:t>
      </w:r>
      <w:r>
        <w:rPr>
          <w:sz w:val="24"/>
          <w:szCs w:val="24"/>
        </w:rPr>
        <w:t xml:space="preserve">quais são as políticas públicas voltadas para a população </w:t>
      </w:r>
      <w:r>
        <w:rPr>
          <w:sz w:val="24"/>
          <w:szCs w:val="24"/>
        </w:rPr>
        <w:t xml:space="preserve">em situação </w:t>
      </w:r>
      <w:r>
        <w:rPr>
          <w:sz w:val="24"/>
          <w:szCs w:val="24"/>
        </w:rPr>
        <w:t>de rua do nosso município promovidas pela atual gestão?</w:t>
      </w:r>
    </w:p>
    <w:p>
      <w:pPr>
        <w:pStyle w:val="Normal"/>
        <w:spacing w:lineRule="auto" w:line="360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>J U S T I F I C A T I V A</w:t>
      </w:r>
    </w:p>
    <w:p>
      <w:pPr>
        <w:pStyle w:val="Normal"/>
        <w:spacing w:lineRule="auto" w:line="360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</w:r>
    </w:p>
    <w:p>
      <w:pPr>
        <w:pStyle w:val="Normal"/>
        <w:spacing w:lineRule="auto" w:line="360"/>
        <w:ind w:left="709" w:hanging="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Decreto 7.053/09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impetrado pelo Ex-Presidente Luiz Inácio Lula da Silva define 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art. 1º, parágrafo único, "população em situação de rua": 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2352040</wp:posOffset>
                </wp:positionH>
                <wp:positionV relativeFrom="paragraph">
                  <wp:posOffset>137795</wp:posOffset>
                </wp:positionV>
                <wp:extent cx="3143885" cy="2893060"/>
                <wp:effectExtent l="0" t="0" r="0" b="0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160" cy="28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360"/>
                              <w:ind w:left="709" w:right="0" w:hanging="0"/>
                              <w:jc w:val="both"/>
                              <w:rPr/>
                            </w:pPr>
                            <w:r>
                              <w:rPr>
                                <w:i/>
                                <w:szCs w:val="24"/>
                                <w:iCs/>
                                <w:sz w:val="24"/>
                                <w:rFonts w:ascii="Times New Roman" w:hAnsi="Times New Roman" w:cs="Times New Roman"/>
                                <w:color w:val="000000"/>
                              </w:rPr>
                              <w:t>"grupo populacional heterogêneo que possui em comum a pobreza extrema, os vínculos familiares interrompidos ou fragilizados e a inexistência de moradia convencional regular, e que utiliza os logradouros públicos e as áreas degradadas como espaço de moradia e de sustento, de forma temporária ou permanente, bem como as unidades de acolhimento para pernoite temporário ou como moradia provisória"</w:t>
                            </w:r>
                            <w:r>
                              <w:rPr>
                                <w:szCs w:val="24"/>
                                <w:sz w:val="24"/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Forma2" stroked="f" style="position:absolute;margin-left:185.2pt;margin-top:10.85pt;width:247.45pt;height:227.7pt" type="shapetype_202">
                <v:textbox>
                  <w:txbxContent>
                    <w:p>
                      <w:pPr>
                        <w:overflowPunct w:val="false"/>
                        <w:spacing w:lineRule="auto" w:line="360"/>
                        <w:ind w:left="709" w:right="0" w:hanging="0"/>
                        <w:jc w:val="both"/>
                        <w:rPr/>
                      </w:pPr>
                      <w:r>
                        <w:rPr>
                          <w:i/>
                          <w:szCs w:val="24"/>
                          <w:iCs/>
                          <w:sz w:val="24"/>
                          <w:rFonts w:ascii="Times New Roman" w:hAnsi="Times New Roman" w:cs="Times New Roman"/>
                          <w:color w:val="000000"/>
                        </w:rPr>
                        <w:t>"grupo populacional heterogêneo que possui em comum a pobreza extrema, os vínculos familiares interrompidos ou fragilizados e a inexistência de moradia convencional regular, e que utiliza os logradouros públicos e as áreas degradadas como espaço de moradia e de sustento, de forma temporária ou permanente, bem como as unidades de acolhimento para pernoite temporário ou como moradia provisória"</w:t>
                      </w:r>
                      <w:r>
                        <w:rPr>
                          <w:szCs w:val="24"/>
                          <w:sz w:val="24"/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</w:r>
      <w:r>
        <w:rPr>
          <w:sz w:val="24"/>
          <w:szCs w:val="24"/>
        </w:rPr>
        <w:t>Em nossa cidade r</w:t>
      </w:r>
      <w:r>
        <w:rPr>
          <w:sz w:val="24"/>
          <w:szCs w:val="24"/>
        </w:rPr>
        <w:t xml:space="preserve">ecentemente tivemos a fatalidade de uma mulher moradora de rua de 48 anos que ficou ferida após ser atropelada por um ônibus próximo ao Mercado Municipal </w:t>
      </w:r>
      <w:r>
        <w:rPr>
          <w:sz w:val="24"/>
          <w:szCs w:val="24"/>
        </w:rPr>
        <w:t>vindo a óbito posteriormente.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  <w:t>Fato como este, nos demonstra a necessidade urgente de intervenção do Poder Público Municipal com políticas públicas voltadas a esta população presente em nosso Município.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sz w:val="24"/>
          <w:szCs w:val="24"/>
        </w:rPr>
        <w:tab/>
        <w:t xml:space="preserve">Apresento este documento com a finalidade de </w:t>
      </w:r>
      <w:r>
        <w:rPr>
          <w:sz w:val="24"/>
          <w:szCs w:val="24"/>
        </w:rPr>
        <w:t xml:space="preserve">levantar informações para dialogar com a população. </w:t>
      </w:r>
    </w:p>
    <w:p>
      <w:pPr>
        <w:pStyle w:val="Normal"/>
        <w:spacing w:lineRule="auto" w:line="360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709" w:hanging="0"/>
        <w:jc w:val="center"/>
        <w:rPr/>
      </w:pPr>
      <w:r>
        <w:rPr>
          <w:b/>
          <w:sz w:val="24"/>
          <w:szCs w:val="24"/>
        </w:rPr>
        <w:t xml:space="preserve">Sala das Sessões “Ver. Rafael Orsi Filho”, </w:t>
      </w: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de fevereiro de 2018.</w:t>
      </w:r>
    </w:p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292985" cy="1797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985" cy="17970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Vereador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0.55pt;height:141.5pt;mso-wrap-distance-left:9pt;mso-wrap-distance-right:9pt;mso-wrap-distance-top:0pt;mso-wrap-distance-bottom:0pt;margin-top:0pt;mso-position-vertical-relative:text;margin-left:136.5pt;mso-position-horizontal:center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EDUARDO DADE SALLUM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</w:rPr>
                        <w:t>Vereador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6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 *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Monotype Corsiva" w:hAnsi="Monotype Corsiva"/>
        <w:b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</w:t>
    </w:r>
    <w:r>
      <w:rPr>
        <w:rFonts w:ascii="Monotype Corsiva" w:hAnsi="Monotype Corsiva"/>
        <w:b/>
        <w:spacing w:val="20"/>
        <w:sz w:val="50"/>
        <w:szCs w:val="50"/>
      </w:rPr>
      <w:t>âmara Municipal de Tatuí</w: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/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0">
                                <wp:extent cx="749935" cy="95313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935" cy="953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FFFFF" strokeweight="0pt" style="position:absolute;rotation:0;width:77.5pt;height:87.1pt;mso-wrap-distance-left:9pt;mso-wrap-distance-right:9pt;mso-wrap-distance-top:0pt;mso-wrap-distance-bottom:0pt;margin-top:-0.55pt;mso-position-vertical-relative:text;margin-left:-9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0">
                          <wp:extent cx="749935" cy="953135"/>
                          <wp:effectExtent l="0" t="0" r="0" b="0"/>
                          <wp:docPr id="5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935" cy="953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Cabealho"/>
      <w:tabs>
        <w:tab w:val="clear" w:pos="4252"/>
        <w:tab w:val="clear" w:pos="8504"/>
      </w:tabs>
      <w:jc w:val="center"/>
      <w:rPr/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e299ee2df4424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98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e24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064623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7e2f16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ec75df"/>
    <w:rPr>
      <w:rFonts w:ascii="Arial" w:hAnsi="Arial"/>
      <w:bCs/>
      <w:i/>
      <w:iCs/>
      <w:sz w:val="28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Monotype Corsiva" w:hAnsi="Monotype Corsiva"/>
      <w:color w:val="00000A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064623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7e2f1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Corpodetextorecuado">
    <w:name w:val="Body Text Indent"/>
    <w:basedOn w:val="Normal"/>
    <w:link w:val="RecuodecorpodetextoChar"/>
    <w:rsid w:val="00ec75df"/>
    <w:pPr>
      <w:spacing w:before="0" w:after="120"/>
      <w:ind w:left="28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1d0d998f-cdfc-42d5-b442-4d7a19e22e1e.png" Id="R003fdf433d0c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hyperlink" Target="http://www.camaratatui.sp.gov.br/" TargetMode="External" Id="rId2" /><Relationship Type="http://schemas.openxmlformats.org/officeDocument/2006/relationships/hyperlink" Target="mailto:webmaster@camaratatui.sp.gov.br" TargetMode="External" Id="rId3" /><Relationship Type="http://schemas.openxmlformats.org/officeDocument/2006/relationships/image" Target="/word/media/1d0d998f-cdfc-42d5-b442-4d7a19e22e1e.png" Id="R1ce299ee2df442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LibreOffice/6.0.1.1$Windows_X86_64 LibreOffice_project/60bfb1526849283ce2491346ed2aa51c465abfe6</Application>
  <Pages>2</Pages>
  <Words>210</Words>
  <Characters>1133</Characters>
  <CharactersWithSpaces>1347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2017-01-23T18:41:00Z</dcterms:created>
  <dc:creator>LUIS</dc:creator>
  <dc:description/>
  <dc:language>pt-BR</dc:language>
  <cp:lastModifiedBy/>
  <cp:lastPrinted>2016-04-11T11:10:00Z</cp:lastPrinted>
  <dcterms:modified xsi:type="dcterms:W3CDTF">2018-02-26T08:59:48Z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