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1C5B8C" w:rsidRDefault="001C5B8C" w:rsidP="00025CEC">
      <w:pPr>
        <w:jc w:val="both"/>
        <w:rPr>
          <w:rFonts w:ascii="Arial" w:hAnsi="Arial" w:cs="Arial"/>
          <w:b/>
        </w:rPr>
      </w:pPr>
    </w:p>
    <w:p w:rsidR="001C5B8C" w:rsidRDefault="001C5B8C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025CEC">
        <w:rPr>
          <w:rFonts w:ascii="Arial" w:hAnsi="Arial" w:cs="Arial"/>
          <w:color w:val="222222"/>
          <w:shd w:val="clear" w:color="auto" w:fill="FFFFFF"/>
        </w:rPr>
        <w:t>que informe qual é a possibilidade de promover o asfaltamento da Estrada Municipal Júlio Garcia, parcial ou em sua totalidade.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025CE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1C5B8C" w:rsidRPr="00A85631" w:rsidRDefault="001C5B8C" w:rsidP="00025CE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4227CD" w:rsidRPr="00025CEC" w:rsidRDefault="00882BC3" w:rsidP="00025CE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C5B8C" w:rsidRDefault="001C5B8C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D777E" w:rsidRPr="002B134F" w:rsidRDefault="00025CEC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Em visita ao Bairro Guaxingú fomos questionados pelos residentes do bairro quanto a possibilidade de realizar o asfaltamento da Estrada Municipal Júlio Garcia, isso considerando as condições precárias da estrada, bem como informações anteriores ligadas a políticos de Tatuí de que a estrada seria contemplada com o asfaltamento. Portanto, cobramos posicionamento do Executivo Municipal quanto a procedência disso e a possibilidade de que os moradores do bairro recebam esse atendimento, mesmo que de forma parcial em algum dos trechos da referida estrada.</w:t>
      </w:r>
      <w:r w:rsidR="004227CD"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C5B8C" w:rsidRDefault="001C5B8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</w:t>
      </w:r>
      <w:r w:rsidR="002B134F">
        <w:rPr>
          <w:rFonts w:ascii="Arial" w:hAnsi="Arial" w:cs="Arial"/>
          <w:b/>
        </w:rPr>
        <w:t>7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CF" w:rsidRDefault="00F505CF">
      <w:r>
        <w:separator/>
      </w:r>
    </w:p>
  </w:endnote>
  <w:endnote w:type="continuationSeparator" w:id="1">
    <w:p w:rsidR="00F505CF" w:rsidRDefault="00F5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CF" w:rsidRDefault="00F505CF">
      <w:r>
        <w:separator/>
      </w:r>
    </w:p>
  </w:footnote>
  <w:footnote w:type="continuationSeparator" w:id="1">
    <w:p w:rsidR="00F505CF" w:rsidRDefault="00F50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348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b008ac79dd44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25CEC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C5B8C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487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05CF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6fc443-6f8a-422f-ad1a-769b6c65e6e2.png" Id="R2637218b815547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6fc443-6f8a-422f-ad1a-769b6c65e6e2.png" Id="Rfab008ac79dd44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2018-03-26T15:44:00Z</cp:lastPrinted>
  <dcterms:created xsi:type="dcterms:W3CDTF">2018-03-26T15:47:00Z</dcterms:created>
  <dcterms:modified xsi:type="dcterms:W3CDTF">2018-03-26T15:47:00Z</dcterms:modified>
</cp:coreProperties>
</file>