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F67B90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BF2F5E">
        <w:rPr>
          <w:rFonts w:ascii="Arial" w:eastAsia="Arial Unicode MS" w:hAnsi="Arial" w:cs="Arial"/>
        </w:rPr>
        <w:t xml:space="preserve">se estao sendo realizado </w:t>
      </w:r>
      <w:r w:rsidR="00BF2F5E">
        <w:rPr>
          <w:rFonts w:ascii="Arial" w:hAnsi="Arial" w:cs="Arial"/>
          <w:color w:val="000000"/>
          <w:shd w:val="clear" w:color="auto" w:fill="FFFFFF"/>
        </w:rPr>
        <w:t>cursos de capacitação e qualificação para o setor da construção civil (Eletricista Instalador, Instalador Hidráulico, Pedreiro Assentador, Pedreiro Azulegista, Mestre de Obras, Pintor de Obras, Gesso Acartonado, e outros), que possam ser ministrados através de parcerias com o Poder Público ou pela própria iniciativa privada.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4C" w:rsidRDefault="000E3C4C">
      <w:r>
        <w:separator/>
      </w:r>
    </w:p>
  </w:endnote>
  <w:endnote w:type="continuationSeparator" w:id="1">
    <w:p w:rsidR="000E3C4C" w:rsidRDefault="000E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4C" w:rsidRDefault="000E3C4C">
      <w:r>
        <w:separator/>
      </w:r>
    </w:p>
  </w:footnote>
  <w:footnote w:type="continuationSeparator" w:id="1">
    <w:p w:rsidR="000E3C4C" w:rsidRDefault="000E3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09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a4fbe6fa5e42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16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18f33b5-3a35-47be-854d-3ab19269a177.png" Id="R11abf2fcb92c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8f33b5-3a35-47be-854d-3ab19269a177.png" Id="Rf1a4fbe6fa5e42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2018-05-14T14:45:00Z</cp:lastPrinted>
  <dcterms:created xsi:type="dcterms:W3CDTF">2018-05-14T14:49:00Z</dcterms:created>
  <dcterms:modified xsi:type="dcterms:W3CDTF">2018-05-14T14:49:00Z</dcterms:modified>
</cp:coreProperties>
</file>