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0B36DD" w:rsidRPr="009D78FA" w:rsidRDefault="00E1545A" w:rsidP="000B36DD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>ue através do órgão competente</w:t>
      </w:r>
      <w:r w:rsidR="00316146">
        <w:t xml:space="preserve"> </w:t>
      </w:r>
      <w:r w:rsidR="00594904">
        <w:t>realize políticas habitacionais para impedir a formação de áreas urbanas irregulares e ilegais enfrentando o déficit habitacional existente em nosso município.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594904" w:rsidRDefault="00F966EA" w:rsidP="00594904">
      <w:pPr>
        <w:spacing w:before="240" w:line="360" w:lineRule="auto"/>
        <w:jc w:val="both"/>
        <w:rPr>
          <w:shd w:val="clear" w:color="auto" w:fill="FFFFFF"/>
        </w:rPr>
      </w:pPr>
      <w:r>
        <w:tab/>
      </w:r>
      <w:r w:rsidR="00594904">
        <w:rPr>
          <w:shd w:val="clear" w:color="auto" w:fill="FFFFFF"/>
        </w:rPr>
        <w:t>No início do século XX, devido à rápida industrialização, as cidades atraíram grande parte da população, porém, inexistiam políticas habitacionais que impedissem a formação de áreas urbanas irregulares e ilegais. As áreas ocupadas ilegalmente são expressões diretas da ausência de políticas de habitação social. As políticas habitacionais propostas foram, em sua maioria, ineficazes devido a diversos fatores políticos, sociais, econômicos e culturais. O resultado desse processo é que, atualmente, mais de 82% da população brasileira é urbana. O surgimento de políticas habitacionais realmente preocupadas em solucionar o alarmante problema é recente, tendo sido implementado na Constituição Federal de 1988, e regulamentado pelo Estatuto da Cidade (2001), que regula o uso da propriedade urbana em prol do interesse coletivo e do equilíbrio ambiental, sendo um instrumento inovador na política habitacional e importante ferramenta de regularização fundiária.</w:t>
      </w:r>
    </w:p>
    <w:p w:rsidR="00594904" w:rsidRDefault="00594904" w:rsidP="00594904">
      <w:pPr>
        <w:spacing w:before="24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As ocupações ilegais e irregulares estão presentes na maioria dos municípios brasileiros, escancarando uma triste realidade social: a da falta de moradia. Porém, o problema não é apenas a falta de imóveis para morar, mas também a ausência da segurança posse, que por sua vez faz favorece a péssima qualidade com que são construídos os que existem, em especial nas áreas ilegais.</w:t>
      </w:r>
    </w:p>
    <w:p w:rsidR="00594904" w:rsidRDefault="00594904" w:rsidP="00594904">
      <w:pPr>
        <w:spacing w:before="24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Os dados estatísticos do Banco Mundial informam que de 1 milhão de moradias produzidas no Brasil, cerca de 700 mil são ilegais, o que comprova que a maior parte da </w:t>
      </w:r>
      <w:r>
        <w:rPr>
          <w:shd w:val="clear" w:color="auto" w:fill="FFFFFF"/>
        </w:rPr>
        <w:lastRenderedPageBreak/>
        <w:t>produção habitacional no país é informal. Os dados destacados demonstram a tolerância do setor público com essa ilegalidade, porque na legislação brasileira o registro do imóvel é constitutivo de propriedade, valendo à máxima “quem não registra não é dono”. Assim, uma das maiores implicações desse processo refere-se à insegurança jurídica perante à moradia, que deixa a população residente dessas áreas numa situação de vulnerabilidade.</w:t>
      </w:r>
      <w:r>
        <w:rPr>
          <w:shd w:val="clear" w:color="auto" w:fill="FFFFFF"/>
        </w:rPr>
        <w:tab/>
      </w:r>
    </w:p>
    <w:p w:rsidR="00C45F97" w:rsidRPr="00594904" w:rsidRDefault="00594904" w:rsidP="005245E6">
      <w:pPr>
        <w:spacing w:before="24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O mercado imobiliário capitalista, os baixos salários e a desigualdade social presente desde o início da formação da sociedade brasileira, impossibilitaram o acesso à moradia para grande parte da população, que principalmente nas últimas décadas, vêm sendo produto e produtor dos processos de periferização, segregação, degradação ambiental, má qualidade de vida e violência nas cidades. 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>ões “Ve</w:t>
      </w:r>
      <w:r w:rsidR="00594904">
        <w:rPr>
          <w:b/>
        </w:rPr>
        <w:t>r. Rafael Orsi Filho”, 14 de maio</w:t>
      </w:r>
      <w:r>
        <w:rPr>
          <w:b/>
        </w:rPr>
        <w:t xml:space="preserve"> de 2018.</w:t>
      </w:r>
    </w:p>
    <w:p w:rsidR="00433165" w:rsidRDefault="00FA7054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52" w:rsidRDefault="005A2652" w:rsidP="00433165">
      <w:r>
        <w:separator/>
      </w:r>
    </w:p>
  </w:endnote>
  <w:endnote w:type="continuationSeparator" w:id="1">
    <w:p w:rsidR="005A2652" w:rsidRDefault="005A2652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52" w:rsidRDefault="005A2652" w:rsidP="00433165">
      <w:r>
        <w:separator/>
      </w:r>
    </w:p>
  </w:footnote>
  <w:footnote w:type="continuationSeparator" w:id="1">
    <w:p w:rsidR="005A2652" w:rsidRDefault="005A2652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ad91acd36c45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B36DD"/>
    <w:rsid w:val="000D254C"/>
    <w:rsid w:val="000D2D0D"/>
    <w:rsid w:val="00163789"/>
    <w:rsid w:val="0018106E"/>
    <w:rsid w:val="0019667E"/>
    <w:rsid w:val="001D2873"/>
    <w:rsid w:val="00220981"/>
    <w:rsid w:val="002F0C93"/>
    <w:rsid w:val="002F6E65"/>
    <w:rsid w:val="00316146"/>
    <w:rsid w:val="00423D23"/>
    <w:rsid w:val="00433165"/>
    <w:rsid w:val="004D4F22"/>
    <w:rsid w:val="0051167C"/>
    <w:rsid w:val="00523FEA"/>
    <w:rsid w:val="005245E6"/>
    <w:rsid w:val="00594904"/>
    <w:rsid w:val="005A2652"/>
    <w:rsid w:val="00640B14"/>
    <w:rsid w:val="00790BBC"/>
    <w:rsid w:val="007C1189"/>
    <w:rsid w:val="007D0C6E"/>
    <w:rsid w:val="008F442B"/>
    <w:rsid w:val="00976B0B"/>
    <w:rsid w:val="009C11F2"/>
    <w:rsid w:val="009E0F96"/>
    <w:rsid w:val="00A117AC"/>
    <w:rsid w:val="00A96440"/>
    <w:rsid w:val="00AD1358"/>
    <w:rsid w:val="00B029EF"/>
    <w:rsid w:val="00B12495"/>
    <w:rsid w:val="00B17AB2"/>
    <w:rsid w:val="00B92293"/>
    <w:rsid w:val="00BB63D8"/>
    <w:rsid w:val="00C244AF"/>
    <w:rsid w:val="00C275F1"/>
    <w:rsid w:val="00C45F97"/>
    <w:rsid w:val="00C5326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966EA"/>
    <w:rsid w:val="00FA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24768e0-cf95-4ebd-89df-9f4697eb9c56.png" Id="R8d27a9a9580541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324768e0-cf95-4ebd-89df-9f4697eb9c56.png" Id="R71ad91acd36c45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3</cp:revision>
  <dcterms:created xsi:type="dcterms:W3CDTF">2018-05-14T15:25:00Z</dcterms:created>
  <dcterms:modified xsi:type="dcterms:W3CDTF">2018-05-14T15:26:00Z</dcterms:modified>
</cp:coreProperties>
</file>