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39" w:rsidRPr="00A6740B" w:rsidRDefault="00662239" w:rsidP="00662239">
      <w:pPr>
        <w:pStyle w:val="Ttulo"/>
        <w:rPr>
          <w:rFonts w:ascii="Arial Narrow" w:hAnsi="Arial Narrow"/>
          <w:i/>
          <w:sz w:val="24"/>
          <w:szCs w:val="24"/>
        </w:rPr>
      </w:pPr>
      <w:r w:rsidRPr="00A6740B">
        <w:rPr>
          <w:rFonts w:ascii="Arial Narrow" w:hAnsi="Arial Narrow"/>
          <w:i/>
          <w:sz w:val="24"/>
          <w:szCs w:val="24"/>
        </w:rPr>
        <w:t>REQUERIMENTO Nº _________/ 2018</w:t>
      </w:r>
    </w:p>
    <w:p w:rsidR="00662239" w:rsidRPr="00A6740B" w:rsidRDefault="00662239" w:rsidP="00662239">
      <w:pPr>
        <w:pStyle w:val="Corpodetexto2"/>
        <w:rPr>
          <w:rFonts w:ascii="Arial Narrow" w:hAnsi="Arial Narrow" w:cs="Arial"/>
          <w:bCs w:val="0"/>
          <w:iCs w:val="0"/>
          <w:sz w:val="24"/>
          <w:szCs w:val="24"/>
        </w:rPr>
      </w:pPr>
    </w:p>
    <w:p w:rsidR="00662239" w:rsidRPr="00A6740B" w:rsidRDefault="00662239" w:rsidP="00662239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662239" w:rsidRPr="00A6740B" w:rsidRDefault="00662239" w:rsidP="00662239">
      <w:pPr>
        <w:pStyle w:val="Corpodetexto2"/>
        <w:tabs>
          <w:tab w:val="left" w:pos="1134"/>
          <w:tab w:val="left" w:pos="1418"/>
        </w:tabs>
        <w:ind w:left="284" w:hanging="709"/>
        <w:rPr>
          <w:rFonts w:ascii="Baskerville Old Face" w:hAnsi="Baskerville Old Face"/>
          <w:i w:val="0"/>
          <w:sz w:val="24"/>
          <w:szCs w:val="24"/>
        </w:rPr>
      </w:pPr>
      <w:r w:rsidRPr="00A6740B"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  <w:t xml:space="preserve">                              REQUEIRO À MESA, </w:t>
      </w:r>
      <w:proofErr w:type="gramStart"/>
      <w:r w:rsidRPr="00A6740B"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  <w:t>após</w:t>
      </w:r>
      <w:proofErr w:type="gramEnd"/>
      <w:r w:rsidRPr="00A6740B"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  <w:t xml:space="preserve"> ouvido o Egrégio Plenário, na forma regimental, digne-se oficiar à Senhora Prefeita Municipal de Tatuí,</w:t>
      </w:r>
      <w:r w:rsidRPr="00A6740B">
        <w:rPr>
          <w:rFonts w:ascii="Baskerville Old Face" w:hAnsi="Baskerville Old Face"/>
          <w:i w:val="0"/>
          <w:sz w:val="24"/>
          <w:szCs w:val="24"/>
        </w:rPr>
        <w:t xml:space="preserve">que através da Secretaria Competente, informe a esta Casa de Leis o que segue:  </w:t>
      </w:r>
    </w:p>
    <w:p w:rsidR="00662239" w:rsidRPr="00A6740B" w:rsidRDefault="00662239" w:rsidP="00662239">
      <w:pPr>
        <w:pStyle w:val="Corpodetexto2"/>
        <w:tabs>
          <w:tab w:val="left" w:pos="1134"/>
          <w:tab w:val="left" w:pos="1418"/>
        </w:tabs>
        <w:ind w:left="284" w:hanging="709"/>
        <w:rPr>
          <w:rFonts w:ascii="Baskerville Old Face" w:hAnsi="Baskerville Old Face"/>
          <w:i w:val="0"/>
          <w:sz w:val="24"/>
          <w:szCs w:val="24"/>
        </w:rPr>
      </w:pPr>
      <w:r w:rsidRPr="00A6740B">
        <w:rPr>
          <w:rFonts w:ascii="Baskerville Old Face" w:hAnsi="Baskerville Old Face"/>
          <w:i w:val="0"/>
          <w:sz w:val="24"/>
          <w:szCs w:val="24"/>
        </w:rPr>
        <w:t xml:space="preserve">                              Considerando as constantes reclamações de munícipes com relação à falta de remédios de alto custo e a demora na entrega dos mesmos, solicitamos as seguintes informações:</w:t>
      </w:r>
    </w:p>
    <w:p w:rsidR="00662239" w:rsidRPr="00A6740B" w:rsidRDefault="00662239" w:rsidP="00662239">
      <w:pPr>
        <w:pStyle w:val="Corpodetexto2"/>
        <w:tabs>
          <w:tab w:val="left" w:pos="1134"/>
          <w:tab w:val="left" w:pos="1418"/>
          <w:tab w:val="left" w:pos="1560"/>
        </w:tabs>
        <w:ind w:left="284" w:hanging="709"/>
        <w:rPr>
          <w:rFonts w:ascii="Baskerville Old Face" w:hAnsi="Baskerville Old Face"/>
          <w:i w:val="0"/>
          <w:sz w:val="24"/>
          <w:szCs w:val="24"/>
        </w:rPr>
      </w:pPr>
      <w:r w:rsidRPr="00A6740B">
        <w:rPr>
          <w:rFonts w:ascii="Baskerville Old Face" w:hAnsi="Baskerville Old Face"/>
          <w:i w:val="0"/>
          <w:sz w:val="24"/>
          <w:szCs w:val="24"/>
        </w:rPr>
        <w:t xml:space="preserve">                              Quantas pessoas são cadastradas e atendidas com o remédio de alto custo?  Encaminhar o nome de cada uma com o respectivo endereço, bem como o medicamento usado.</w:t>
      </w:r>
    </w:p>
    <w:p w:rsidR="00662239" w:rsidRPr="00A6740B" w:rsidRDefault="00662239" w:rsidP="00662239">
      <w:pPr>
        <w:pStyle w:val="Corpodetexto2"/>
        <w:tabs>
          <w:tab w:val="left" w:pos="1134"/>
          <w:tab w:val="left" w:pos="1418"/>
        </w:tabs>
        <w:ind w:left="284" w:hanging="709"/>
        <w:rPr>
          <w:rFonts w:ascii="Baskerville Old Face" w:hAnsi="Baskerville Old Face"/>
          <w:i w:val="0"/>
          <w:sz w:val="24"/>
          <w:szCs w:val="24"/>
        </w:rPr>
      </w:pPr>
      <w:r w:rsidRPr="00A6740B">
        <w:rPr>
          <w:rFonts w:ascii="Baskerville Old Face" w:hAnsi="Baskerville Old Face"/>
          <w:i w:val="0"/>
          <w:sz w:val="24"/>
          <w:szCs w:val="24"/>
        </w:rPr>
        <w:tab/>
      </w:r>
      <w:r w:rsidRPr="00A6740B">
        <w:rPr>
          <w:rFonts w:ascii="Baskerville Old Face" w:hAnsi="Baskerville Old Face"/>
          <w:i w:val="0"/>
          <w:sz w:val="24"/>
          <w:szCs w:val="24"/>
        </w:rPr>
        <w:tab/>
      </w:r>
      <w:r w:rsidRPr="00A6740B">
        <w:rPr>
          <w:rFonts w:ascii="Baskerville Old Face" w:hAnsi="Baskerville Old Face"/>
          <w:i w:val="0"/>
          <w:sz w:val="24"/>
          <w:szCs w:val="24"/>
        </w:rPr>
        <w:tab/>
      </w:r>
    </w:p>
    <w:p w:rsidR="00662239" w:rsidRPr="00A6740B" w:rsidRDefault="00662239" w:rsidP="00662239">
      <w:pPr>
        <w:pStyle w:val="Corpodetexto2"/>
        <w:tabs>
          <w:tab w:val="left" w:pos="1134"/>
          <w:tab w:val="left" w:pos="1418"/>
        </w:tabs>
        <w:ind w:left="284" w:hanging="709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662239" w:rsidRPr="00A6740B" w:rsidRDefault="00662239" w:rsidP="00662239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662239" w:rsidRPr="00A6740B" w:rsidRDefault="00662239" w:rsidP="0066223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i/>
        </w:rPr>
      </w:pPr>
      <w:r w:rsidRPr="00A6740B">
        <w:rPr>
          <w:rFonts w:ascii="Arial Narrow" w:hAnsi="Arial Narrow" w:cs="Arial"/>
          <w:b/>
          <w:bCs/>
          <w:i/>
        </w:rPr>
        <w:t>JUSTIFICATIVA</w:t>
      </w:r>
    </w:p>
    <w:p w:rsidR="00662239" w:rsidRPr="00A6740B" w:rsidRDefault="00662239" w:rsidP="00662239">
      <w:pPr>
        <w:pStyle w:val="Corpodetexto2"/>
        <w:spacing w:line="276" w:lineRule="auto"/>
        <w:rPr>
          <w:rFonts w:ascii="Arial Narrow" w:hAnsi="Arial Narrow"/>
          <w:bCs w:val="0"/>
          <w:sz w:val="24"/>
          <w:szCs w:val="24"/>
        </w:rPr>
      </w:pPr>
    </w:p>
    <w:p w:rsidR="00662239" w:rsidRPr="00A6740B" w:rsidRDefault="00662239" w:rsidP="00662239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 w:val="24"/>
          <w:szCs w:val="24"/>
        </w:rPr>
      </w:pPr>
    </w:p>
    <w:p w:rsidR="00662239" w:rsidRPr="00A6740B" w:rsidRDefault="00662239" w:rsidP="00662239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 w:val="24"/>
          <w:szCs w:val="24"/>
        </w:rPr>
      </w:pPr>
    </w:p>
    <w:p w:rsidR="00662239" w:rsidRPr="00A6740B" w:rsidRDefault="00662239" w:rsidP="00662239">
      <w:pPr>
        <w:pStyle w:val="Recuodecorpodetexto"/>
        <w:tabs>
          <w:tab w:val="left" w:pos="1418"/>
        </w:tabs>
        <w:ind w:left="284"/>
        <w:jc w:val="both"/>
        <w:rPr>
          <w:rFonts w:ascii="Baskerville Old Face" w:hAnsi="Baskerville Old Face"/>
        </w:rPr>
      </w:pPr>
      <w:r w:rsidRPr="00A6740B">
        <w:rPr>
          <w:rFonts w:ascii="Baskerville Old Face" w:hAnsi="Baskerville Old Face"/>
        </w:rPr>
        <w:t xml:space="preserve">                   Os remédios de uso contínuo e de alto custo são usados para o tratamento de doenças crônicas, degenerativas e raras. Doenças como câncer, Alzheimer, Parkinson, alergias crônicas, asmas crônicas, doenças renais, esclerose, lúpus, osteoporose, Hepatites B e C e outras, são tratadas com esse tipo de medicamento. Quem não tem condições de arcar com remédios recorre à rede pública, mas sabe que enfrentará burocracia e demora. Por representarem custo elevado, sua </w:t>
      </w:r>
      <w:proofErr w:type="spellStart"/>
      <w:r w:rsidRPr="00A6740B">
        <w:rPr>
          <w:rFonts w:ascii="Baskerville Old Face" w:hAnsi="Baskerville Old Face"/>
        </w:rPr>
        <w:t>dispensação</w:t>
      </w:r>
      <w:proofErr w:type="spellEnd"/>
      <w:r w:rsidRPr="00A6740B">
        <w:rPr>
          <w:rFonts w:ascii="Baskerville Old Face" w:hAnsi="Baskerville Old Face"/>
        </w:rPr>
        <w:t xml:space="preserve"> obedece </w:t>
      </w:r>
      <w:proofErr w:type="gramStart"/>
      <w:r w:rsidRPr="00A6740B">
        <w:rPr>
          <w:rFonts w:ascii="Baskerville Old Face" w:hAnsi="Baskerville Old Face"/>
        </w:rPr>
        <w:t>à</w:t>
      </w:r>
      <w:proofErr w:type="gramEnd"/>
      <w:r w:rsidRPr="00A6740B">
        <w:rPr>
          <w:rFonts w:ascii="Baskerville Old Face" w:hAnsi="Baskerville Old Face"/>
        </w:rPr>
        <w:t xml:space="preserve"> regras e critérios específicos e a demora na distribuição interfere de maneira drástica no tratamento dos pacientes.</w:t>
      </w:r>
    </w:p>
    <w:p w:rsidR="00662239" w:rsidRPr="00A6740B" w:rsidRDefault="00662239" w:rsidP="00662239">
      <w:pPr>
        <w:pStyle w:val="Recuodecorpodetexto"/>
        <w:tabs>
          <w:tab w:val="left" w:pos="1418"/>
        </w:tabs>
        <w:ind w:left="284"/>
        <w:jc w:val="both"/>
        <w:rPr>
          <w:rFonts w:ascii="Baskerville Old Face" w:hAnsi="Baskerville Old Face"/>
        </w:rPr>
      </w:pPr>
      <w:r w:rsidRPr="00A6740B">
        <w:rPr>
          <w:rFonts w:ascii="Baskerville Old Face" w:hAnsi="Baskerville Old Face"/>
        </w:rPr>
        <w:t xml:space="preserve">                   Solicitamos especial atenção a esses pacientes, no sentido de </w:t>
      </w:r>
      <w:proofErr w:type="gramStart"/>
      <w:r w:rsidRPr="00A6740B">
        <w:rPr>
          <w:rFonts w:ascii="Baskerville Old Face" w:hAnsi="Baskerville Old Face"/>
        </w:rPr>
        <w:t>agilizar</w:t>
      </w:r>
      <w:proofErr w:type="gramEnd"/>
      <w:r w:rsidRPr="00A6740B">
        <w:rPr>
          <w:rFonts w:ascii="Baskerville Old Face" w:hAnsi="Baskerville Old Face"/>
        </w:rPr>
        <w:t xml:space="preserve"> a entrega de medicamentos.</w:t>
      </w:r>
    </w:p>
    <w:p w:rsidR="00662239" w:rsidRPr="00A6740B" w:rsidRDefault="00662239" w:rsidP="00662239">
      <w:pPr>
        <w:pStyle w:val="Recuodecorpodetexto"/>
        <w:tabs>
          <w:tab w:val="left" w:pos="1418"/>
        </w:tabs>
        <w:ind w:left="284"/>
        <w:jc w:val="both"/>
        <w:rPr>
          <w:rFonts w:ascii="Baskerville Old Face" w:hAnsi="Baskerville Old Face"/>
        </w:rPr>
      </w:pPr>
    </w:p>
    <w:p w:rsidR="00662239" w:rsidRPr="00A6740B" w:rsidRDefault="00662239" w:rsidP="00662239">
      <w:pPr>
        <w:pStyle w:val="Recuodecorpodetexto"/>
        <w:ind w:left="284"/>
        <w:jc w:val="both"/>
        <w:rPr>
          <w:rFonts w:ascii="Baskerville Old Face" w:hAnsi="Baskerville Old Face"/>
        </w:rPr>
      </w:pPr>
    </w:p>
    <w:p w:rsidR="00662239" w:rsidRPr="00374D5D" w:rsidRDefault="00662239" w:rsidP="00662239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  <w:r w:rsidRPr="00374D5D">
        <w:rPr>
          <w:rFonts w:ascii="Arial Narrow" w:hAnsi="Arial Narrow" w:cs="Arial"/>
          <w:b/>
          <w:bCs/>
          <w:i/>
          <w:iCs/>
        </w:rPr>
        <w:t xml:space="preserve">Sala das Sessões, 22 de Maio de </w:t>
      </w:r>
      <w:proofErr w:type="gramStart"/>
      <w:r w:rsidRPr="00374D5D">
        <w:rPr>
          <w:rFonts w:ascii="Arial Narrow" w:hAnsi="Arial Narrow" w:cs="Arial"/>
          <w:b/>
          <w:bCs/>
          <w:i/>
          <w:iCs/>
        </w:rPr>
        <w:t>2018</w:t>
      </w:r>
      <w:proofErr w:type="gramEnd"/>
    </w:p>
    <w:p w:rsidR="00662239" w:rsidRPr="00374D5D" w:rsidRDefault="00662239" w:rsidP="00662239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</w:p>
    <w:p w:rsidR="00662239" w:rsidRPr="00374D5D" w:rsidRDefault="00662239" w:rsidP="00662239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  <w:r w:rsidRPr="00374D5D">
        <w:rPr>
          <w:rFonts w:ascii="Arial Narrow" w:hAnsi="Arial Narrow" w:cs="Arial"/>
          <w:b/>
          <w:bCs/>
          <w:i/>
          <w:iCs/>
        </w:rPr>
        <w:t xml:space="preserve">Alexandre de Jesus </w:t>
      </w:r>
      <w:proofErr w:type="spellStart"/>
      <w:r w:rsidRPr="00374D5D">
        <w:rPr>
          <w:rFonts w:ascii="Arial Narrow" w:hAnsi="Arial Narrow" w:cs="Arial"/>
          <w:b/>
          <w:bCs/>
          <w:i/>
          <w:iCs/>
        </w:rPr>
        <w:t>Bossolan</w:t>
      </w:r>
      <w:proofErr w:type="spellEnd"/>
      <w:r w:rsidRPr="00374D5D">
        <w:rPr>
          <w:rFonts w:ascii="Arial Narrow" w:hAnsi="Arial Narrow" w:cs="Arial"/>
          <w:b/>
          <w:bCs/>
          <w:i/>
          <w:iCs/>
        </w:rPr>
        <w:t xml:space="preserve"> </w:t>
      </w:r>
    </w:p>
    <w:p w:rsidR="00662239" w:rsidRPr="00374D5D" w:rsidRDefault="00662239" w:rsidP="00662239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  <w:r w:rsidRPr="00374D5D">
        <w:rPr>
          <w:rFonts w:ascii="Arial Narrow" w:hAnsi="Arial Narrow" w:cs="Arial"/>
          <w:b/>
          <w:bCs/>
          <w:i/>
          <w:iCs/>
        </w:rPr>
        <w:t xml:space="preserve"> </w:t>
      </w:r>
      <w:proofErr w:type="spellStart"/>
      <w:r w:rsidRPr="00374D5D">
        <w:rPr>
          <w:rFonts w:ascii="Arial Narrow" w:hAnsi="Arial Narrow" w:cs="Arial"/>
          <w:b/>
          <w:bCs/>
          <w:i/>
          <w:iCs/>
        </w:rPr>
        <w:t>Bossolan</w:t>
      </w:r>
      <w:proofErr w:type="spellEnd"/>
      <w:r w:rsidRPr="00374D5D">
        <w:rPr>
          <w:rFonts w:ascii="Arial Narrow" w:hAnsi="Arial Narrow" w:cs="Arial"/>
          <w:b/>
          <w:bCs/>
          <w:i/>
          <w:iCs/>
        </w:rPr>
        <w:t xml:space="preserve"> da Rádio</w:t>
      </w:r>
    </w:p>
    <w:p w:rsidR="00662239" w:rsidRPr="00374D5D" w:rsidRDefault="00662239" w:rsidP="00662239">
      <w:pPr>
        <w:pStyle w:val="Corpodetexto"/>
        <w:jc w:val="center"/>
        <w:rPr>
          <w:rFonts w:ascii="Arial Narrow" w:hAnsi="Arial Narrow" w:cs="Arial"/>
          <w:b/>
          <w:bCs/>
          <w:i/>
          <w:iCs/>
        </w:rPr>
      </w:pPr>
      <w:r w:rsidRPr="00374D5D">
        <w:rPr>
          <w:rFonts w:ascii="Arial Narrow" w:hAnsi="Arial Narrow"/>
          <w:b/>
          <w:i/>
        </w:rPr>
        <w:t>Vereador</w:t>
      </w:r>
    </w:p>
    <w:p w:rsidR="00662239" w:rsidRPr="00A6740B" w:rsidRDefault="00662239" w:rsidP="00662239">
      <w:pPr>
        <w:rPr>
          <w:rFonts w:ascii="Arial Narrow" w:hAnsi="Arial Narrow"/>
          <w:i/>
        </w:rPr>
      </w:pPr>
    </w:p>
    <w:p w:rsidR="00662239" w:rsidRPr="00A6740B" w:rsidRDefault="00662239" w:rsidP="00662239"/>
    <w:p w:rsidR="006F48BB" w:rsidRPr="00A6740B" w:rsidRDefault="006F48BB" w:rsidP="00662239">
      <w:pPr>
        <w:tabs>
          <w:tab w:val="left" w:pos="1134"/>
        </w:tabs>
      </w:pPr>
    </w:p>
    <w:sectPr w:rsidR="006F48BB" w:rsidRPr="00A6740B" w:rsidSect="006F48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9B" w:rsidRDefault="000E149B" w:rsidP="00662239">
      <w:r>
        <w:separator/>
      </w:r>
    </w:p>
  </w:endnote>
  <w:endnote w:type="continuationSeparator" w:id="0">
    <w:p w:rsidR="000E149B" w:rsidRDefault="000E149B" w:rsidP="0066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9B" w:rsidRDefault="000E149B" w:rsidP="00662239">
      <w:r>
        <w:separator/>
      </w:r>
    </w:p>
  </w:footnote>
  <w:footnote w:type="continuationSeparator" w:id="0">
    <w:p w:rsidR="000E149B" w:rsidRDefault="000E149B" w:rsidP="00662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39" w:rsidRPr="002C6F1F" w:rsidRDefault="008A359B" w:rsidP="0066223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662239" w:rsidRDefault="00662239" w:rsidP="00662239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62239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62239" w:rsidRDefault="00662239" w:rsidP="006622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662239" w:rsidRPr="002C6F1F" w:rsidRDefault="00662239" w:rsidP="006622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62239" w:rsidRPr="002C6F1F" w:rsidRDefault="00662239" w:rsidP="006622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662239" w:rsidRPr="002C6F1F" w:rsidRDefault="00662239" w:rsidP="006622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662239" w:rsidRPr="002C6F1F" w:rsidRDefault="00662239" w:rsidP="00662239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662239" w:rsidRDefault="00662239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cb87ef1aec42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62239"/>
    <w:rsid w:val="000A45E3"/>
    <w:rsid w:val="000E149B"/>
    <w:rsid w:val="00374D5D"/>
    <w:rsid w:val="003758CB"/>
    <w:rsid w:val="00662239"/>
    <w:rsid w:val="006F48BB"/>
    <w:rsid w:val="007C43DC"/>
    <w:rsid w:val="008A359B"/>
    <w:rsid w:val="00A6740B"/>
    <w:rsid w:val="00C37CF3"/>
    <w:rsid w:val="00EE0AFE"/>
    <w:rsid w:val="00F6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22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62239"/>
  </w:style>
  <w:style w:type="paragraph" w:styleId="Rodap">
    <w:name w:val="footer"/>
    <w:basedOn w:val="Normal"/>
    <w:link w:val="RodapChar"/>
    <w:uiPriority w:val="99"/>
    <w:semiHidden/>
    <w:unhideWhenUsed/>
    <w:rsid w:val="006622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62239"/>
  </w:style>
  <w:style w:type="character" w:styleId="Hyperlink">
    <w:name w:val="Hyperlink"/>
    <w:rsid w:val="006622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23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239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662239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662239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622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622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6223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2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2239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662239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62239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84c6234-efe2-4b6e-8375-550f2251e22a.png" Id="R73c0e8241bb24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4c6234-efe2-4b6e-8375-550f2251e22a.png" Id="R27cb87ef1aec42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7</cp:revision>
  <dcterms:created xsi:type="dcterms:W3CDTF">2018-05-17T14:53:00Z</dcterms:created>
  <dcterms:modified xsi:type="dcterms:W3CDTF">2018-05-21T13:14:00Z</dcterms:modified>
</cp:coreProperties>
</file>