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DB27A8" w:rsidRPr="00A85631" w:rsidRDefault="002B055D" w:rsidP="001176E1">
      <w:pPr>
        <w:spacing w:line="360" w:lineRule="auto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1176E1">
        <w:rPr>
          <w:rFonts w:ascii="Arial" w:hAnsi="Arial" w:cs="Arial"/>
          <w:color w:val="222222"/>
          <w:shd w:val="clear" w:color="auto" w:fill="FFFFFF"/>
        </w:rPr>
        <w:t>que determine a execução do previsto nas indicações 343/2017 e 1143/2017, referentes a pintura de sinalização de solo e fixação de placas.</w:t>
      </w:r>
    </w:p>
    <w:p w:rsidR="003730EA" w:rsidRDefault="00882BC3" w:rsidP="0048713E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B27A8" w:rsidRPr="00A85631" w:rsidRDefault="00DB27A8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1176E1" w:rsidRDefault="0049411D" w:rsidP="001176E1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DB27A8">
        <w:rPr>
          <w:rFonts w:ascii="Arial" w:hAnsi="Arial" w:cs="Arial"/>
          <w:color w:val="222222"/>
        </w:rPr>
        <w:t xml:space="preserve">     </w:t>
      </w:r>
      <w:r w:rsidR="001176E1">
        <w:rPr>
          <w:rFonts w:ascii="Arial" w:hAnsi="Arial" w:cs="Arial"/>
          <w:color w:val="222222"/>
        </w:rPr>
        <w:t>As indicações 343/2017 e 1143/2017 previam respectivamente:</w:t>
      </w:r>
    </w:p>
    <w:p w:rsidR="001176E1" w:rsidRDefault="001176E1" w:rsidP="001176E1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A fixação de placa indicativa “PARE” na confluência entre as Ruas Cornélio Vieira de Camargo e Bimbatti.</w:t>
      </w:r>
    </w:p>
    <w:p w:rsidR="001176E1" w:rsidRDefault="001176E1" w:rsidP="001176E1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A pintura de sinalização de solo “PARE” no cruzamento entre as Ruas Cesário da Silva Franco e Nhô Inácio Vieira.</w:t>
      </w:r>
    </w:p>
    <w:p w:rsidR="001176E1" w:rsidRDefault="001176E1" w:rsidP="001176E1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  Tratam-se de cruzamentos importantes e que necessitam de atendimento, a fim de evitar maiores problemas quanto ao trânsito nos locais.</w:t>
      </w:r>
    </w:p>
    <w:p w:rsidR="00A81581" w:rsidRPr="0048713E" w:rsidRDefault="00A81581" w:rsidP="001176E1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A5E53">
        <w:rPr>
          <w:rFonts w:ascii="Arial" w:hAnsi="Arial" w:cs="Arial"/>
          <w:b/>
        </w:rPr>
        <w:t>29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B89" w:rsidRDefault="007E6B89">
      <w:r>
        <w:separator/>
      </w:r>
    </w:p>
  </w:endnote>
  <w:endnote w:type="continuationSeparator" w:id="1">
    <w:p w:rsidR="007E6B89" w:rsidRDefault="007E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B89" w:rsidRDefault="007E6B89">
      <w:r>
        <w:separator/>
      </w:r>
    </w:p>
  </w:footnote>
  <w:footnote w:type="continuationSeparator" w:id="1">
    <w:p w:rsidR="007E6B89" w:rsidRDefault="007E6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472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10b96a26234b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624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30EA"/>
    <w:rsid w:val="003758D4"/>
    <w:rsid w:val="0038402E"/>
    <w:rsid w:val="00390389"/>
    <w:rsid w:val="00397BA3"/>
    <w:rsid w:val="003A417A"/>
    <w:rsid w:val="003A5E53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6B89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4721B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085A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c78b9a-44a4-4072-9e7c-80b5b16da985.png" Id="R7ca9f33f08bb40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c78b9a-44a4-4072-9e7c-80b5b16da985.png" Id="R8910b96a26234b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2018-05-11T19:13:00Z</cp:lastPrinted>
  <dcterms:created xsi:type="dcterms:W3CDTF">2018-05-21T15:23:00Z</dcterms:created>
  <dcterms:modified xsi:type="dcterms:W3CDTF">2018-05-25T18:12:00Z</dcterms:modified>
</cp:coreProperties>
</file>