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DB27A8" w:rsidRDefault="00B769CA" w:rsidP="00B769CA">
      <w:pPr>
        <w:spacing w:line="276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 xml:space="preserve">  </w:t>
      </w:r>
      <w:r w:rsidR="002B055D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Pr="00B769CA">
        <w:rPr>
          <w:rFonts w:ascii="Arial" w:hAnsi="Arial" w:cs="Arial"/>
          <w:color w:val="222222"/>
          <w:shd w:val="clear" w:color="auto" w:fill="FFFFFF"/>
        </w:rPr>
        <w:t>que informe quanto a possibilidade de reajustar a carga horária ou então o salário dos colaboradores que exercem a função de auxiliar da direção nas creches municipais.</w:t>
      </w:r>
    </w:p>
    <w:p w:rsidR="00B769CA" w:rsidRDefault="00B769CA" w:rsidP="00B769CA">
      <w:pPr>
        <w:spacing w:line="276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769CA" w:rsidRDefault="00B769CA" w:rsidP="00B769CA">
      <w:pPr>
        <w:spacing w:line="276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769CA" w:rsidRPr="00A85631" w:rsidRDefault="00B769CA" w:rsidP="00B769CA">
      <w:pPr>
        <w:spacing w:line="276" w:lineRule="auto"/>
        <w:ind w:firstLine="851"/>
        <w:jc w:val="both"/>
        <w:rPr>
          <w:rFonts w:ascii="Arial" w:hAnsi="Arial" w:cs="Arial"/>
          <w:color w:val="222222"/>
        </w:rPr>
      </w:pPr>
    </w:p>
    <w:p w:rsidR="003730EA" w:rsidRDefault="00882BC3" w:rsidP="00B769CA">
      <w:pPr>
        <w:shd w:val="clear" w:color="auto" w:fill="FFFFFF"/>
        <w:spacing w:line="276" w:lineRule="auto"/>
        <w:ind w:left="284" w:firstLine="851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B769CA">
      <w:pPr>
        <w:shd w:val="clear" w:color="auto" w:fill="FFFFFF"/>
        <w:spacing w:line="276" w:lineRule="auto"/>
        <w:ind w:firstLine="851"/>
        <w:rPr>
          <w:rFonts w:ascii="Arial" w:hAnsi="Arial" w:cs="Arial"/>
          <w:b/>
          <w:color w:val="222222"/>
        </w:rPr>
      </w:pPr>
    </w:p>
    <w:p w:rsidR="00DB27A8" w:rsidRPr="00A85631" w:rsidRDefault="00DB27A8" w:rsidP="00B769CA">
      <w:pPr>
        <w:shd w:val="clear" w:color="auto" w:fill="FFFFFF"/>
        <w:spacing w:line="276" w:lineRule="auto"/>
        <w:ind w:firstLine="851"/>
        <w:rPr>
          <w:rFonts w:ascii="Arial" w:hAnsi="Arial" w:cs="Arial"/>
          <w:b/>
          <w:color w:val="222222"/>
        </w:rPr>
      </w:pPr>
    </w:p>
    <w:p w:rsidR="00B769CA" w:rsidRDefault="00B769CA" w:rsidP="00B769CA">
      <w:pPr>
        <w:shd w:val="clear" w:color="auto" w:fill="FFFFFF"/>
        <w:spacing w:after="160" w:line="276" w:lineRule="auto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  <w:r w:rsidRPr="00B769CA">
        <w:rPr>
          <w:rFonts w:ascii="Arial" w:hAnsi="Arial" w:cs="Arial"/>
          <w:color w:val="222222"/>
        </w:rPr>
        <w:t>Recentemente, a classe dos monitores do Município de Tatuí obteve grande ganho profissional ao assumir a carga horária de trinta horas semanais.</w:t>
      </w:r>
    </w:p>
    <w:p w:rsidR="00B769CA" w:rsidRDefault="00B769CA" w:rsidP="00B769CA">
      <w:pPr>
        <w:shd w:val="clear" w:color="auto" w:fill="FFFFFF"/>
        <w:spacing w:after="160" w:line="276" w:lineRule="auto"/>
        <w:ind w:firstLine="851"/>
        <w:jc w:val="both"/>
        <w:rPr>
          <w:rFonts w:ascii="Arial" w:hAnsi="Arial" w:cs="Arial"/>
          <w:color w:val="222222"/>
        </w:rPr>
      </w:pPr>
      <w:r w:rsidRPr="00B769CA">
        <w:rPr>
          <w:rFonts w:ascii="Arial" w:hAnsi="Arial" w:cs="Arial"/>
          <w:color w:val="222222"/>
        </w:rPr>
        <w:t>Contudo, o benefício não foi estendido aos funcionários que exercem a função de auxiliar da direção nas creches. Estes continuam labutando no período de quarenta horas semanais</w:t>
      </w:r>
      <w:r>
        <w:rPr>
          <w:rFonts w:ascii="Arial" w:hAnsi="Arial" w:cs="Arial"/>
          <w:color w:val="222222"/>
        </w:rPr>
        <w:t>.</w:t>
      </w:r>
    </w:p>
    <w:p w:rsidR="001176E1" w:rsidRPr="00B769CA" w:rsidRDefault="00B769CA" w:rsidP="00B769CA">
      <w:pPr>
        <w:shd w:val="clear" w:color="auto" w:fill="FFFFFF"/>
        <w:spacing w:after="160" w:line="276" w:lineRule="auto"/>
        <w:ind w:firstLine="851"/>
        <w:jc w:val="both"/>
        <w:rPr>
          <w:rFonts w:ascii="Arial" w:hAnsi="Arial" w:cs="Arial"/>
          <w:color w:val="222222"/>
        </w:rPr>
      </w:pPr>
      <w:r w:rsidRPr="00B769CA">
        <w:rPr>
          <w:rFonts w:ascii="Arial" w:hAnsi="Arial" w:cs="Arial"/>
          <w:color w:val="222222"/>
        </w:rPr>
        <w:t xml:space="preserve">Diante disso e com viés de promoção de justiça de condições e isonomia no tratamento dispensado, face ao exposto, este requerimento tem como objetivo solicitar ao Executivo Municipal que iguale </w:t>
      </w:r>
      <w:r w:rsidR="00826A33" w:rsidRPr="00B769CA">
        <w:rPr>
          <w:rFonts w:ascii="Arial" w:hAnsi="Arial" w:cs="Arial"/>
          <w:color w:val="222222"/>
        </w:rPr>
        <w:t>às</w:t>
      </w:r>
      <w:r w:rsidRPr="00B769CA">
        <w:rPr>
          <w:rFonts w:ascii="Arial" w:hAnsi="Arial" w:cs="Arial"/>
          <w:color w:val="222222"/>
        </w:rPr>
        <w:t xml:space="preserve"> trinta horas semanais a estes profissionais ou então reajuste o salário de forma proporcional, visto que são profissionais concursados como monitores e que, atualmente, exercem função distinta por claro interesse das atividades municipais.</w:t>
      </w:r>
    </w:p>
    <w:p w:rsidR="00A81581" w:rsidRPr="0048713E" w:rsidRDefault="00A81581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50FAF">
        <w:rPr>
          <w:rFonts w:ascii="Arial" w:hAnsi="Arial" w:cs="Arial"/>
          <w:b/>
        </w:rPr>
        <w:t>2</w:t>
      </w:r>
      <w:r w:rsidR="00826A33">
        <w:rPr>
          <w:rFonts w:ascii="Arial" w:hAnsi="Arial" w:cs="Arial"/>
          <w:b/>
        </w:rPr>
        <w:t>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0E" w:rsidRDefault="00D16F0E">
      <w:r>
        <w:separator/>
      </w:r>
    </w:p>
  </w:endnote>
  <w:endnote w:type="continuationSeparator" w:id="1">
    <w:p w:rsidR="00D16F0E" w:rsidRDefault="00D1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0E" w:rsidRDefault="00D16F0E">
      <w:r>
        <w:separator/>
      </w:r>
    </w:p>
  </w:footnote>
  <w:footnote w:type="continuationSeparator" w:id="1">
    <w:p w:rsidR="00D16F0E" w:rsidRDefault="00D16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5A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a9829a8a09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5ABA"/>
    <w:rsid w:val="00036F0A"/>
    <w:rsid w:val="00047EDD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26A33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8A0"/>
    <w:rsid w:val="00B562B3"/>
    <w:rsid w:val="00B6085A"/>
    <w:rsid w:val="00B62F26"/>
    <w:rsid w:val="00B636EC"/>
    <w:rsid w:val="00B63EE9"/>
    <w:rsid w:val="00B710D7"/>
    <w:rsid w:val="00B729BC"/>
    <w:rsid w:val="00B769CA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16F0E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cbefc8-e69a-4985-ae14-0787955a887a.png" Id="Ra4790fcabf5745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cbefc8-e69a-4985-ae14-0787955a887a.png" Id="R4fa9829a8a09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2018-05-25T18:04:00Z</cp:lastPrinted>
  <dcterms:created xsi:type="dcterms:W3CDTF">2018-05-21T18:15:00Z</dcterms:created>
  <dcterms:modified xsi:type="dcterms:W3CDTF">2018-05-25T18:04:00Z</dcterms:modified>
</cp:coreProperties>
</file>