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76B37" w:rsidRDefault="006606F3" w:rsidP="00803E0B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803E0B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803E0B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803E0B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803E0B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803E0B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803E0B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803E0B" w:rsidRPr="00C90856" w:rsidRDefault="00803E0B" w:rsidP="00803E0B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DB27A8" w:rsidRDefault="00B769CA" w:rsidP="00E10864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2B055D" w:rsidRPr="001C34C1">
        <w:rPr>
          <w:rFonts w:ascii="Arial" w:hAnsi="Arial" w:cs="Arial"/>
          <w:b/>
        </w:rPr>
        <w:t xml:space="preserve"> </w:t>
      </w:r>
      <w:r w:rsidR="00173B94">
        <w:rPr>
          <w:rFonts w:ascii="Arial" w:hAnsi="Arial" w:cs="Arial"/>
          <w:b/>
        </w:rPr>
        <w:t xml:space="preserve">    </w:t>
      </w:r>
      <w:r w:rsidR="000566E6">
        <w:rPr>
          <w:rFonts w:ascii="Arial" w:hAnsi="Arial" w:cs="Arial"/>
          <w:b/>
        </w:rPr>
        <w:t xml:space="preserve">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E10864" w:rsidRPr="00396735">
        <w:rPr>
          <w:rFonts w:ascii="Arial" w:hAnsi="Arial" w:cs="Arial"/>
        </w:rPr>
        <w:t>que informe q</w:t>
      </w:r>
      <w:r w:rsidR="00E10864">
        <w:rPr>
          <w:rFonts w:ascii="Arial" w:hAnsi="Arial" w:cs="Arial"/>
        </w:rPr>
        <w:t>ual foi o valor arrecadado com a</w:t>
      </w:r>
      <w:r w:rsidR="00E10864" w:rsidRPr="00396735">
        <w:rPr>
          <w:rFonts w:ascii="Arial" w:hAnsi="Arial" w:cs="Arial"/>
        </w:rPr>
        <w:t xml:space="preserve"> DIPAM </w:t>
      </w:r>
      <w:r w:rsidR="00E10864">
        <w:rPr>
          <w:rFonts w:ascii="Arial" w:hAnsi="Arial" w:cs="Arial"/>
        </w:rPr>
        <w:t>(</w:t>
      </w:r>
      <w:r w:rsidR="00E10864" w:rsidRPr="005C7305">
        <w:rPr>
          <w:rFonts w:ascii="Arial" w:hAnsi="Arial" w:cs="Arial"/>
        </w:rPr>
        <w:t>Declaração para o Índice de Participação dos Municípios</w:t>
      </w:r>
      <w:r w:rsidR="00E10864">
        <w:rPr>
          <w:rFonts w:ascii="Arial" w:hAnsi="Arial" w:cs="Arial"/>
        </w:rPr>
        <w:t xml:space="preserve">) </w:t>
      </w:r>
      <w:r w:rsidR="00E10864" w:rsidRPr="00396735">
        <w:rPr>
          <w:rFonts w:ascii="Arial" w:hAnsi="Arial" w:cs="Arial"/>
        </w:rPr>
        <w:t>através da entrega dos talonários por parte dos agricultores do Município de Tatuí no ano de 2017, e se já há previsão de valores para o ano de 2018.</w:t>
      </w:r>
    </w:p>
    <w:p w:rsidR="00E10864" w:rsidRDefault="00E10864" w:rsidP="00E10864">
      <w:pPr>
        <w:spacing w:line="276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769CA" w:rsidRDefault="00B769CA" w:rsidP="00E10864">
      <w:pPr>
        <w:spacing w:line="276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3730EA" w:rsidRDefault="00882BC3" w:rsidP="00E10864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E10864" w:rsidRDefault="00E10864" w:rsidP="00E10864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</w:p>
    <w:p w:rsidR="00DB27A8" w:rsidRPr="00A85631" w:rsidRDefault="00DB27A8" w:rsidP="00E1086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73B94" w:rsidRDefault="00B769CA" w:rsidP="00173B94">
      <w:pPr>
        <w:pStyle w:val="NormalWeb"/>
        <w:spacing w:before="269" w:beforeAutospacing="0" w:after="269" w:afterAutospacing="0" w:line="276" w:lineRule="auto"/>
        <w:ind w:firstLine="708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222222"/>
        </w:rPr>
        <w:t xml:space="preserve">  </w:t>
      </w:r>
      <w:r w:rsidR="00173B94">
        <w:rPr>
          <w:rFonts w:ascii="Arial" w:hAnsi="Arial" w:cs="Arial"/>
          <w:color w:val="222222"/>
        </w:rPr>
        <w:t xml:space="preserve">     </w:t>
      </w:r>
      <w:r w:rsidR="00E10864" w:rsidRPr="005C7305">
        <w:rPr>
          <w:rFonts w:ascii="Arial" w:eastAsiaTheme="minorHAnsi" w:hAnsi="Arial" w:cs="Arial"/>
          <w:lang w:eastAsia="en-US"/>
        </w:rPr>
        <w:t>Toda pessoa inscrita como produtor rural deverá entregar a DIPAM quando ocorrer venda de seu produto para outro produtor rural, pessoas físicas no Estado de São Paulo, venda para outros Estados e venda para o exterior.</w:t>
      </w:r>
      <w:r w:rsidR="00173B94">
        <w:rPr>
          <w:rFonts w:ascii="Arial" w:eastAsiaTheme="minorHAnsi" w:hAnsi="Arial" w:cs="Arial"/>
          <w:lang w:eastAsia="en-US"/>
        </w:rPr>
        <w:t xml:space="preserve"> </w:t>
      </w:r>
      <w:r w:rsidR="00E10864" w:rsidRPr="005C7305">
        <w:rPr>
          <w:rFonts w:ascii="Arial" w:eastAsiaTheme="minorHAnsi" w:hAnsi="Arial" w:cs="Arial"/>
          <w:lang w:eastAsia="en-US"/>
        </w:rPr>
        <w:t>A entrega dos talões de notas fiscais para o preenchimento da DIPAM não gera qualquer tipo de recolhimento de tributo, e ainda faz com que o produtor rural contribua com o município sem qualquer ônus. </w:t>
      </w:r>
    </w:p>
    <w:p w:rsidR="00E10864" w:rsidRPr="005C7305" w:rsidRDefault="00173B94" w:rsidP="00173B94">
      <w:pPr>
        <w:pStyle w:val="NormalWeb"/>
        <w:spacing w:before="269" w:beforeAutospacing="0" w:after="269" w:afterAutospacing="0" w:line="276" w:lineRule="auto"/>
        <w:ind w:firstLine="708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</w:t>
      </w:r>
      <w:r w:rsidR="006E061A">
        <w:rPr>
          <w:rFonts w:ascii="Arial" w:eastAsiaTheme="minorHAnsi" w:hAnsi="Arial" w:cs="Arial"/>
          <w:lang w:eastAsia="en-US"/>
        </w:rPr>
        <w:t>Tendo ciência da campanha realizada pelo Poder Executivo Municipal para que os talonários fossem entregues, e em caráter fiscalizatório, apresentamos os questionamentos realizados neste requerimento.</w:t>
      </w:r>
    </w:p>
    <w:p w:rsidR="000A1849" w:rsidRPr="00BF6E94" w:rsidRDefault="000A1849" w:rsidP="00E10864">
      <w:pPr>
        <w:spacing w:line="276" w:lineRule="auto"/>
        <w:ind w:firstLine="1134"/>
        <w:jc w:val="both"/>
        <w:rPr>
          <w:rFonts w:ascii="Calibri" w:hAnsi="Calibri"/>
          <w:color w:val="222222"/>
          <w:sz w:val="22"/>
          <w:szCs w:val="22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50FAF">
        <w:rPr>
          <w:rFonts w:ascii="Arial" w:hAnsi="Arial" w:cs="Arial"/>
          <w:b/>
        </w:rPr>
        <w:t>2</w:t>
      </w:r>
      <w:r w:rsidR="00826A33">
        <w:rPr>
          <w:rFonts w:ascii="Arial" w:hAnsi="Arial" w:cs="Arial"/>
          <w:b/>
        </w:rPr>
        <w:t>9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C5" w:rsidRDefault="004572C5">
      <w:r>
        <w:separator/>
      </w:r>
    </w:p>
  </w:endnote>
  <w:endnote w:type="continuationSeparator" w:id="1">
    <w:p w:rsidR="004572C5" w:rsidRDefault="0045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C5" w:rsidRDefault="004572C5">
      <w:r>
        <w:separator/>
      </w:r>
    </w:p>
  </w:footnote>
  <w:footnote w:type="continuationSeparator" w:id="1">
    <w:p w:rsidR="004572C5" w:rsidRDefault="00457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4B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edb8d08ed642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65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5ABA"/>
    <w:rsid w:val="00036F0A"/>
    <w:rsid w:val="00047EDD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1849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3B94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2C5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61A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03E0B"/>
    <w:rsid w:val="00822884"/>
    <w:rsid w:val="00826A33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28A0"/>
    <w:rsid w:val="00B562B3"/>
    <w:rsid w:val="00B6085A"/>
    <w:rsid w:val="00B62F26"/>
    <w:rsid w:val="00B636EC"/>
    <w:rsid w:val="00B63EE9"/>
    <w:rsid w:val="00B710D7"/>
    <w:rsid w:val="00B729BC"/>
    <w:rsid w:val="00B769CA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64"/>
    <w:rsid w:val="00BF4A8B"/>
    <w:rsid w:val="00BF6E94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16F0E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0864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bc7657-cd32-4b3c-b4e3-dd5709570b59.png" Id="Ra219f01aa1e64c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bc7657-cd32-4b3c-b4e3-dd5709570b59.png" Id="Rcfedb8d08ed6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2018-05-25T18:24:00Z</cp:lastPrinted>
  <dcterms:created xsi:type="dcterms:W3CDTF">2018-05-25T18:22:00Z</dcterms:created>
  <dcterms:modified xsi:type="dcterms:W3CDTF">2018-05-25T18:25:00Z</dcterms:modified>
</cp:coreProperties>
</file>