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8D6644">
        <w:rPr>
          <w:b/>
          <w:szCs w:val="28"/>
        </w:rPr>
        <w:t>Travessa Francisca Vieira de Camargo, bairro Jardim Lucila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61" w:rsidRDefault="00FC7661">
      <w:r>
        <w:separator/>
      </w:r>
    </w:p>
  </w:endnote>
  <w:endnote w:type="continuationSeparator" w:id="1">
    <w:p w:rsidR="00FC7661" w:rsidRDefault="00FC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61" w:rsidRDefault="00FC7661">
      <w:r>
        <w:separator/>
      </w:r>
    </w:p>
  </w:footnote>
  <w:footnote w:type="continuationSeparator" w:id="1">
    <w:p w:rsidR="00FC7661" w:rsidRDefault="00FC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e93ab1a49041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a7807b-1abc-4af4-9cf7-7b9c57186c4c.png" Id="R7a0ebee7e7d5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a7807b-1abc-4af4-9cf7-7b9c57186c4c.png" Id="R77e93ab1a49041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2018-07-16T14:00:00Z</cp:lastPrinted>
  <dcterms:created xsi:type="dcterms:W3CDTF">2018-07-16T14:01:00Z</dcterms:created>
  <dcterms:modified xsi:type="dcterms:W3CDTF">2018-07-16T14:01:00Z</dcterms:modified>
</cp:coreProperties>
</file>