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10B5E" w:rsidRDefault="00110B5E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627970" w:rsidRDefault="002B055D" w:rsidP="00627970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27970" w:rsidRPr="00627970">
        <w:rPr>
          <w:rFonts w:ascii="Arial" w:hAnsi="Arial" w:cs="Arial"/>
        </w:rPr>
        <w:t>para</w:t>
      </w:r>
      <w:r w:rsidR="00627970">
        <w:rPr>
          <w:rFonts w:ascii="Arial" w:hAnsi="Arial" w:cs="Arial"/>
          <w:b/>
        </w:rPr>
        <w:t xml:space="preserve"> </w:t>
      </w:r>
      <w:r w:rsidR="00627970" w:rsidRPr="00B60E58">
        <w:rPr>
          <w:rFonts w:ascii="Arial" w:hAnsi="Arial" w:cs="Arial"/>
        </w:rPr>
        <w:t>que informe</w:t>
      </w:r>
      <w:r w:rsidR="00627970">
        <w:rPr>
          <w:rFonts w:ascii="Arial" w:hAnsi="Arial" w:cs="Arial"/>
        </w:rPr>
        <w:t xml:space="preserve"> com exatidão</w:t>
      </w:r>
      <w:r w:rsidR="00627970" w:rsidRPr="00B60E58">
        <w:rPr>
          <w:rFonts w:ascii="Arial" w:hAnsi="Arial" w:cs="Arial"/>
        </w:rPr>
        <w:t xml:space="preserve"> quando será realizada operação tapa buraco na Rua Quinze de Novembro, espaço entre a Igreja São Judas Tadeu e a Avenida Donato Flores.</w:t>
      </w:r>
    </w:p>
    <w:p w:rsidR="00627970" w:rsidRPr="00B60E58" w:rsidRDefault="00627970" w:rsidP="00627970">
      <w:pPr>
        <w:spacing w:line="360" w:lineRule="auto"/>
        <w:jc w:val="both"/>
        <w:rPr>
          <w:rFonts w:ascii="Arial" w:hAnsi="Arial" w:cs="Arial"/>
        </w:rPr>
      </w:pPr>
    </w:p>
    <w:p w:rsidR="00627970" w:rsidRPr="00627970" w:rsidRDefault="00627970" w:rsidP="00627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27970">
        <w:rPr>
          <w:rFonts w:ascii="Arial" w:hAnsi="Arial" w:cs="Arial"/>
          <w:b/>
          <w:sz w:val="28"/>
          <w:szCs w:val="28"/>
        </w:rPr>
        <w:t>Justificativa</w:t>
      </w:r>
    </w:p>
    <w:p w:rsidR="00627970" w:rsidRPr="00B60E58" w:rsidRDefault="00627970" w:rsidP="00627970">
      <w:pPr>
        <w:spacing w:line="360" w:lineRule="auto"/>
        <w:jc w:val="center"/>
        <w:rPr>
          <w:rFonts w:ascii="Arial" w:hAnsi="Arial" w:cs="Arial"/>
        </w:rPr>
      </w:pPr>
    </w:p>
    <w:p w:rsidR="00627970" w:rsidRDefault="00627970" w:rsidP="006279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espaço supracitado tem sido alvo de diversas reclamações para os residentes daquela região, especialmente aqueles que frequentam a Igreja São Judas Tadeu. O local está há tempos necessitando de uma operação tapa buraco, visto que seu leito carroçável está bastante comprometido, dificultando assim a locomoção dos condutores.</w:t>
      </w:r>
    </w:p>
    <w:p w:rsidR="002A4D81" w:rsidRDefault="001054EC" w:rsidP="00627970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C91494" w:rsidRDefault="00C91494" w:rsidP="00C9149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75755">
        <w:rPr>
          <w:rFonts w:ascii="Arial" w:hAnsi="Arial" w:cs="Arial"/>
          <w:b/>
        </w:rPr>
        <w:t>14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9D" w:rsidRDefault="00B73A9D">
      <w:r>
        <w:separator/>
      </w:r>
    </w:p>
  </w:endnote>
  <w:endnote w:type="continuationSeparator" w:id="1">
    <w:p w:rsidR="00B73A9D" w:rsidRDefault="00B7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9D" w:rsidRDefault="00B73A9D">
      <w:r>
        <w:separator/>
      </w:r>
    </w:p>
  </w:footnote>
  <w:footnote w:type="continuationSeparator" w:id="1">
    <w:p w:rsidR="00B73A9D" w:rsidRDefault="00B73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d05fe8edde42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B5E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27970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195C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73A9D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1494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459247-07a1-49b6-ae78-bc99fd38b0d6.png" Id="R76150760378e4a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459247-07a1-49b6-ae78-bc99fd38b0d6.png" Id="Rcfd05fe8edde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2018-08-10T18:33:00Z</cp:lastPrinted>
  <dcterms:created xsi:type="dcterms:W3CDTF">2018-08-10T18:35:00Z</dcterms:created>
  <dcterms:modified xsi:type="dcterms:W3CDTF">2018-08-10T18:35:00Z</dcterms:modified>
</cp:coreProperties>
</file>