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8D1813" w:rsidRDefault="006F73AB" w:rsidP="00A749BC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realizar </w:t>
      </w:r>
      <w:r w:rsidR="00A749BC">
        <w:t>a manutenção e revitalização asfáltica de toda a extensão do Bairro Bela Vista neste município.</w:t>
      </w:r>
    </w:p>
    <w:p w:rsidR="00A749BC" w:rsidRDefault="00A749BC" w:rsidP="00A749BC"/>
    <w:p w:rsidR="00A749BC" w:rsidRPr="00A749BC" w:rsidRDefault="00A749BC" w:rsidP="00A749B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2821F8" w:rsidRDefault="00EF179F" w:rsidP="00AC0E56">
      <w:pPr>
        <w:pStyle w:val="Ttulo2"/>
      </w:pPr>
      <w:r>
        <w:t>T</w:t>
      </w:r>
      <w:r w:rsidR="002821F8">
        <w:t xml:space="preserve">emos recebido reclamações </w:t>
      </w:r>
      <w:r w:rsidR="00A749BC">
        <w:t>que neste bairro já se faz mais de Dez anos que não tem revitalização asfáltica.</w:t>
      </w:r>
      <w:r w:rsidR="00A749BC" w:rsidRPr="00A749BC">
        <w:t xml:space="preserve"> </w:t>
      </w:r>
      <w:r w:rsidR="00A749BC">
        <w:t>Considerando que uma revitalização neste importantíssimo bairro, com Iluminação adequada, regularização de todo o asfalto que a circula com o devido calçamento, estaria por atingir os anseios de todos os moradores daquela região, bem como da população em geral, trazendo assim, uma qualidade de vida bem melhor.</w:t>
      </w:r>
    </w:p>
    <w:p w:rsidR="00AC0E56" w:rsidRDefault="00AC0E56" w:rsidP="00AC0E56"/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A749BC">
        <w:rPr>
          <w:b/>
        </w:rPr>
        <w:t>13</w:t>
      </w:r>
      <w:r w:rsidRPr="00657BF3">
        <w:rPr>
          <w:b/>
        </w:rPr>
        <w:t xml:space="preserve"> de </w:t>
      </w:r>
      <w:r w:rsidR="00AC0E56">
        <w:rPr>
          <w:b/>
        </w:rPr>
        <w:t>Agosto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11" w:rsidRDefault="007F0911">
      <w:r>
        <w:separator/>
      </w:r>
    </w:p>
  </w:endnote>
  <w:endnote w:type="continuationSeparator" w:id="1">
    <w:p w:rsidR="007F0911" w:rsidRDefault="007F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11" w:rsidRDefault="007F0911">
      <w:r>
        <w:separator/>
      </w:r>
    </w:p>
  </w:footnote>
  <w:footnote w:type="continuationSeparator" w:id="1">
    <w:p w:rsidR="007F0911" w:rsidRDefault="007F0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3B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7e898aa92543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c13278-4de7-4ccf-a000-9ff8547d6e5b.png" Id="R5729b32e72c9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c13278-4de7-4ccf-a000-9ff8547d6e5b.png" Id="Rad7e898aa925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2018-03-26T14:15:00Z</cp:lastPrinted>
  <dcterms:created xsi:type="dcterms:W3CDTF">2018-08-13T15:09:00Z</dcterms:created>
  <dcterms:modified xsi:type="dcterms:W3CDTF">2018-08-13T15:09:00Z</dcterms:modified>
</cp:coreProperties>
</file>