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65" w:rsidRDefault="00E1545A">
      <w:pPr>
        <w:pStyle w:val="normal0"/>
        <w:spacing w:line="360" w:lineRule="auto"/>
        <w:jc w:val="both"/>
      </w:pPr>
      <w:r>
        <w:rPr>
          <w:b/>
        </w:rPr>
        <w:t>INDICAÇÃO Nº_____/2018</w:t>
      </w:r>
    </w:p>
    <w:p w:rsidR="00433165" w:rsidRDefault="00433165">
      <w:pPr>
        <w:pStyle w:val="normal0"/>
        <w:spacing w:line="360" w:lineRule="auto"/>
        <w:jc w:val="both"/>
        <w:rPr>
          <w:b/>
        </w:rPr>
      </w:pPr>
    </w:p>
    <w:p w:rsidR="00433165" w:rsidRPr="00786AC7" w:rsidRDefault="00E1545A">
      <w:pPr>
        <w:pStyle w:val="normal0"/>
        <w:spacing w:line="360" w:lineRule="auto"/>
        <w:jc w:val="both"/>
      </w:pPr>
      <w:r>
        <w:rPr>
          <w:b/>
        </w:rPr>
        <w:tab/>
        <w:t>INDICO,</w:t>
      </w:r>
      <w:r>
        <w:t xml:space="preserve"> a </w:t>
      </w:r>
      <w:r>
        <w:rPr>
          <w:b/>
        </w:rPr>
        <w:t>Exma. Sr</w:t>
      </w:r>
      <w:r>
        <w:rPr>
          <w:b/>
          <w:vertAlign w:val="superscript"/>
        </w:rPr>
        <w:t>a</w:t>
      </w:r>
      <w:r>
        <w:rPr>
          <w:b/>
        </w:rPr>
        <w:t xml:space="preserve"> Prefeita Municipal de Tatuí, </w:t>
      </w:r>
      <w:r w:rsidR="00786AC7">
        <w:t xml:space="preserve">realizar </w:t>
      </w:r>
      <w:r w:rsidR="001516CB">
        <w:t>dialogo entre os agentes de segurança pública e os comerciantes da região central de nossa cidade a fim de se elucidar como vêm sendo feita a vigilância dos comércios no centro do município, no que diz respeito aos métodos de atuação, procedimentos policias, periodicidade das rondas, quantidade de destacamento do efetivo e tempo de atendimento médio das ocorrências na região.</w:t>
      </w:r>
    </w:p>
    <w:p w:rsidR="00786AC7" w:rsidRDefault="00786AC7" w:rsidP="00786AC7">
      <w:pPr>
        <w:pStyle w:val="normal0"/>
        <w:spacing w:line="360" w:lineRule="auto"/>
        <w:jc w:val="center"/>
        <w:rPr>
          <w:b/>
        </w:rPr>
      </w:pPr>
      <w:bookmarkStart w:id="0" w:name="_gjdgxs" w:colFirst="0" w:colLast="0"/>
      <w:bookmarkEnd w:id="0"/>
    </w:p>
    <w:p w:rsidR="00786AC7" w:rsidRDefault="00786AC7" w:rsidP="00786AC7">
      <w:pPr>
        <w:pStyle w:val="normal0"/>
        <w:spacing w:line="360" w:lineRule="auto"/>
        <w:jc w:val="center"/>
        <w:rPr>
          <w:b/>
        </w:rPr>
      </w:pPr>
    </w:p>
    <w:p w:rsidR="00433165" w:rsidRPr="00786AC7" w:rsidRDefault="00786AC7" w:rsidP="00786AC7">
      <w:pPr>
        <w:pStyle w:val="normal0"/>
        <w:spacing w:line="360" w:lineRule="auto"/>
        <w:jc w:val="center"/>
        <w:rPr>
          <w:u w:val="single"/>
        </w:rPr>
      </w:pPr>
      <w:r w:rsidRPr="00786AC7">
        <w:rPr>
          <w:b/>
          <w:u w:val="single"/>
        </w:rPr>
        <w:t>JUSTIFICATIVA</w:t>
      </w:r>
    </w:p>
    <w:p w:rsidR="00786AC7" w:rsidRDefault="00786AC7">
      <w:pPr>
        <w:pStyle w:val="normal0"/>
        <w:spacing w:line="360" w:lineRule="auto"/>
        <w:ind w:firstLine="709"/>
        <w:jc w:val="both"/>
      </w:pPr>
    </w:p>
    <w:p w:rsidR="00786AC7" w:rsidRDefault="00786AC7">
      <w:pPr>
        <w:pStyle w:val="normal0"/>
        <w:spacing w:line="360" w:lineRule="auto"/>
        <w:ind w:firstLine="709"/>
        <w:jc w:val="both"/>
      </w:pPr>
    </w:p>
    <w:p w:rsidR="001516CB" w:rsidRDefault="001516CB" w:rsidP="001516CB">
      <w:pPr>
        <w:spacing w:before="57" w:after="57" w:line="360" w:lineRule="auto"/>
        <w:jc w:val="both"/>
        <w:rPr>
          <w:color w:val="222222"/>
        </w:rPr>
      </w:pPr>
      <w:r>
        <w:rPr>
          <w:color w:val="222222"/>
        </w:rPr>
        <w:tab/>
        <w:t>Através de notícia publicada no jornal “O Progresso de Tatuí” desta última quarta-feira, 22 de agosto de 2018, chegou-nos a informação relativa ao assalto ocorrido na unidade local das Casas Bahia no sábado, dia 18 de agosto de 2018, por volta das 15 horas. O estabelecimento foi invadido por um grupo armado, composto por aproximadamente seis pessoas. Após render os funcionários, um dos membros do grupo direcionou um dos empregados ao estoque, exigindo que este lhe entregasse diversos celulares.</w:t>
      </w:r>
    </w:p>
    <w:p w:rsidR="001516CB" w:rsidRDefault="001516CB" w:rsidP="001516CB">
      <w:pPr>
        <w:spacing w:before="57" w:after="57" w:line="360" w:lineRule="auto"/>
        <w:jc w:val="both"/>
        <w:rPr>
          <w:color w:val="222222"/>
        </w:rPr>
      </w:pPr>
      <w:r>
        <w:rPr>
          <w:color w:val="222222"/>
        </w:rPr>
        <w:tab/>
        <w:t xml:space="preserve">Segundo consta no Boletim de Ocorrências registrado pela Polícia Civil, os criminosos fugiram em um carro branco, levando o estoquista da loja como refém. O carro foi encontrado abandonado na viela São Manuel, pela Polícia Militar. Dentro do veículo encontravam-se o funcionário da loja e seis aparelhos celulares das marcas Alcatel e Samsung. Os assaltantes, no entanto, não foram encontrados.   </w:t>
      </w:r>
    </w:p>
    <w:p w:rsidR="001516CB" w:rsidRDefault="001516CB" w:rsidP="001516CB">
      <w:pPr>
        <w:spacing w:before="57" w:after="57" w:line="360" w:lineRule="auto"/>
        <w:jc w:val="both"/>
        <w:rPr>
          <w:color w:val="222222"/>
        </w:rPr>
      </w:pPr>
      <w:r>
        <w:rPr>
          <w:color w:val="222222"/>
        </w:rPr>
        <w:tab/>
        <w:t xml:space="preserve">Conforme dados apresentados no site da Secretaria de Segurança Pública do Estado de São Paulo, até o mês de junho deste ano foram registradas 82 ocorrências de roubo no município. A Praça da Matriz é um lugar central da cidade, onde a população se concentra, aos finais de semana, para lazer e compras nos comércios da redondeza. A garantia da segurança da população que frequenta tal localidade faz-se, portanto, fundamental.  </w:t>
      </w:r>
    </w:p>
    <w:p w:rsidR="001516CB" w:rsidRDefault="001516CB" w:rsidP="001516CB">
      <w:pPr>
        <w:pStyle w:val="normal0"/>
        <w:spacing w:line="360" w:lineRule="auto"/>
        <w:ind w:firstLine="709"/>
        <w:jc w:val="both"/>
      </w:pPr>
      <w:r>
        <w:rPr>
          <w:color w:val="222222"/>
        </w:rPr>
        <w:lastRenderedPageBreak/>
        <w:tab/>
      </w:r>
      <w:r>
        <w:t xml:space="preserve">Assim, com a finalidade de darmos maiores informações sobre a maneira como se têm organizado a segurança pública de nossa cidade para a população, encaminhamos o presente documento. </w:t>
      </w:r>
    </w:p>
    <w:p w:rsidR="00433165" w:rsidRDefault="00527277">
      <w:pPr>
        <w:pStyle w:val="normal0"/>
        <w:spacing w:line="360" w:lineRule="auto"/>
        <w:jc w:val="center"/>
      </w:pPr>
      <w:r w:rsidRPr="00527277">
        <w:rPr>
          <w:b/>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131.2pt;margin-top:15.9pt;width:180.55pt;height:118.35pt;z-index:251660288;mso-width-percent:400;mso-height-percent:200;mso-width-percent:400;mso-height-percent:200;mso-width-relative:margin;mso-height-relative:margin" stroked="f">
            <v:textbox style="mso-fit-shape-to-text:t">
              <w:txbxContent>
                <w:p w:rsidR="002F0C93" w:rsidRDefault="002F0C93" w:rsidP="002F0C93">
                  <w:pPr>
                    <w:jc w:val="center"/>
                    <w:rPr>
                      <w:b/>
                    </w:rPr>
                  </w:pPr>
                </w:p>
                <w:p w:rsidR="002F0C93" w:rsidRDefault="002F0C93" w:rsidP="002F0C93">
                  <w:pPr>
                    <w:jc w:val="center"/>
                    <w:rPr>
                      <w:b/>
                    </w:rPr>
                  </w:pPr>
                </w:p>
                <w:p w:rsidR="002F0C93" w:rsidRDefault="002F0C93" w:rsidP="002F0C93">
                  <w:pPr>
                    <w:jc w:val="center"/>
                    <w:rPr>
                      <w:b/>
                    </w:rPr>
                  </w:pPr>
                </w:p>
                <w:p w:rsidR="002F0C93" w:rsidRDefault="002F0C93" w:rsidP="002F0C93">
                  <w:pPr>
                    <w:jc w:val="center"/>
                    <w:rPr>
                      <w:b/>
                    </w:rPr>
                  </w:pPr>
                </w:p>
                <w:p w:rsidR="002F0C93" w:rsidRDefault="002F0C93" w:rsidP="002F0C93">
                  <w:pPr>
                    <w:jc w:val="center"/>
                    <w:rPr>
                      <w:b/>
                    </w:rPr>
                  </w:pPr>
                </w:p>
                <w:p w:rsidR="002F0C93" w:rsidRPr="002F0C93" w:rsidRDefault="002F0C93" w:rsidP="002F0C93">
                  <w:pPr>
                    <w:jc w:val="center"/>
                    <w:rPr>
                      <w:b/>
                    </w:rPr>
                  </w:pPr>
                  <w:r w:rsidRPr="002F0C93">
                    <w:rPr>
                      <w:b/>
                    </w:rPr>
                    <w:t>EDUARDO DADE SALLUM</w:t>
                  </w:r>
                </w:p>
                <w:p w:rsidR="002F0C93" w:rsidRPr="002F0C93" w:rsidRDefault="002F0C93" w:rsidP="002F0C93">
                  <w:pPr>
                    <w:jc w:val="center"/>
                    <w:rPr>
                      <w:b/>
                    </w:rPr>
                  </w:pPr>
                  <w:r w:rsidRPr="002F0C93">
                    <w:rPr>
                      <w:b/>
                    </w:rPr>
                    <w:t>Vereador</w:t>
                  </w:r>
                </w:p>
              </w:txbxContent>
            </v:textbox>
          </v:shape>
        </w:pict>
      </w:r>
      <w:r w:rsidR="00E1545A">
        <w:rPr>
          <w:b/>
        </w:rPr>
        <w:t>Sala das Sess</w:t>
      </w:r>
      <w:r w:rsidR="00336143">
        <w:rPr>
          <w:b/>
        </w:rPr>
        <w:t>ões “Vereador Rafael Orsi Filho”, 27 de agosto</w:t>
      </w:r>
      <w:r w:rsidR="00E1545A">
        <w:rPr>
          <w:b/>
        </w:rPr>
        <w:t xml:space="preserve"> de 2018.</w:t>
      </w:r>
    </w:p>
    <w:p w:rsidR="00433165" w:rsidRDefault="00E1545A">
      <w:pPr>
        <w:pStyle w:val="normal0"/>
        <w:spacing w:line="360" w:lineRule="auto"/>
        <w:jc w:val="both"/>
        <w:rPr>
          <w:b/>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margin">
                <wp:posOffset>1790700</wp:posOffset>
              </wp:positionH>
              <wp:positionV relativeFrom="paragraph">
                <wp:posOffset>0</wp:posOffset>
              </wp:positionV>
              <wp:extent cx="2165350" cy="1152525"/>
              <wp:effectExtent b="0" l="0" r="0" t="0"/>
              <wp:wrapNone/>
              <wp:docPr id="2" name=""/>
              <a:graphic>
                <a:graphicData uri="http://schemas.microsoft.com/office/word/2010/wordprocessingShape">
                  <wps:wsp>
                    <wps:cNvSpPr/>
                    <wps:cNvPr id="2" name="Shape 2"/>
                    <wps:spPr>
                      <a:xfrm>
                        <a:off x="4268088" y="3208500"/>
                        <a:ext cx="2155825" cy="114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EDUARDO DADE SALLUM</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Vereador</w:t>
                          </w:r>
                        </w:p>
                      </w:txbxContent>
                    </wps:txbx>
                    <wps:bodyPr anchorCtr="0" anchor="t" bIns="45700" lIns="91425" spcFirstLastPara="1" rIns="91425" wrap="square" tIns="45700"/>
                  </wps:wsp>
                </a:graphicData>
              </a:graphic>
            </wp:anchor>
          </w:drawing>
        </mc:Choice>
        <ve:Fallback>
          <w:r>
            <w:rPr>
              <w:noProof/>
            </w:rPr>
            <w:drawing>
              <wp:anchor distT="0" distB="0" distL="114300" distR="114300" simplePos="0" relativeHeight="251658240" behindDoc="0" locked="0" layoutInCell="1" allowOverlap="1">
                <wp:simplePos x="0" y="0"/>
                <wp:positionH relativeFrom="margin">
                  <wp:posOffset>1790700</wp:posOffset>
                </wp:positionH>
                <wp:positionV relativeFrom="paragraph">
                  <wp:posOffset>0</wp:posOffset>
                </wp:positionV>
                <wp:extent cx="2165350" cy="11525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165350" cy="1152525"/>
                        </a:xfrm>
                        <a:prstGeom prst="rect">
                          <a:avLst/>
                        </a:prstGeom>
                        <a:ln/>
                      </pic:spPr>
                    </pic:pic>
                  </a:graphicData>
                </a:graphic>
              </wp:anchor>
            </w:drawing>
          </w:r>
        </ve:Fallback>
      </ve:AlternateContent>
    </w:p>
    <w:p w:rsidR="00433165" w:rsidRDefault="00433165">
      <w:pPr>
        <w:pStyle w:val="normal0"/>
        <w:spacing w:line="360" w:lineRule="auto"/>
        <w:ind w:left="1134"/>
        <w:jc w:val="both"/>
        <w:rPr>
          <w:rFonts w:ascii="Bookman Old Style" w:eastAsia="Bookman Old Style" w:hAnsi="Bookman Old Style" w:cs="Bookman Old Style"/>
          <w:sz w:val="22"/>
          <w:szCs w:val="22"/>
        </w:rPr>
      </w:pPr>
    </w:p>
    <w:p w:rsidR="00433165" w:rsidRDefault="00433165">
      <w:pPr>
        <w:pStyle w:val="normal0"/>
        <w:spacing w:line="360" w:lineRule="auto"/>
        <w:ind w:left="1134"/>
        <w:jc w:val="both"/>
        <w:rPr>
          <w:rFonts w:ascii="Bookman Old Style" w:eastAsia="Bookman Old Style" w:hAnsi="Bookman Old Style" w:cs="Bookman Old Style"/>
          <w:sz w:val="22"/>
          <w:szCs w:val="22"/>
        </w:rPr>
      </w:pPr>
    </w:p>
    <w:p w:rsidR="00433165" w:rsidRDefault="00433165">
      <w:pPr>
        <w:pStyle w:val="normal0"/>
        <w:spacing w:line="360" w:lineRule="auto"/>
        <w:ind w:left="1134"/>
        <w:jc w:val="both"/>
      </w:pPr>
    </w:p>
    <w:sectPr w:rsidR="00433165" w:rsidSect="00433165">
      <w:headerReference w:type="default" r:id="rId7"/>
      <w:footerReference w:type="default" r:id="rId8"/>
      <w:pgSz w:w="11906" w:h="16838"/>
      <w:pgMar w:top="1701" w:right="1134" w:bottom="1134" w:left="1701" w:header="709" w:footer="7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B01" w:rsidRDefault="00395B01" w:rsidP="00433165">
      <w:r>
        <w:separator/>
      </w:r>
    </w:p>
  </w:endnote>
  <w:endnote w:type="continuationSeparator" w:id="1">
    <w:p w:rsidR="00395B01" w:rsidRDefault="00395B01" w:rsidP="0043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65" w:rsidRDefault="00E1545A">
    <w:pPr>
      <w:pStyle w:val="normal0"/>
      <w:tabs>
        <w:tab w:val="center" w:pos="4252"/>
        <w:tab w:val="right" w:pos="8504"/>
      </w:tabs>
      <w:jc w:val="center"/>
      <w:rPr>
        <w:rFonts w:ascii="Corsiva" w:eastAsia="Corsiva" w:hAnsi="Corsiva" w:cs="Corsiva"/>
      </w:rPr>
    </w:pPr>
    <w:r>
      <w:rPr>
        <w:rFonts w:ascii="Corsiva" w:eastAsia="Corsiva" w:hAnsi="Corsiva" w:cs="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B01" w:rsidRDefault="00395B01" w:rsidP="00433165">
      <w:r>
        <w:separator/>
      </w:r>
    </w:p>
  </w:footnote>
  <w:footnote w:type="continuationSeparator" w:id="1">
    <w:p w:rsidR="00395B01" w:rsidRDefault="00395B01" w:rsidP="0043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65" w:rsidRPr="00786AC7" w:rsidRDefault="00786AC7">
    <w:pPr>
      <w:pStyle w:val="normal0"/>
      <w:tabs>
        <w:tab w:val="center" w:pos="4252"/>
        <w:tab w:val="right" w:pos="8504"/>
      </w:tabs>
      <w:jc w:val="center"/>
      <w:rPr>
        <w:rFonts w:ascii="Monotype Corsiva" w:eastAsia="Corsiva" w:hAnsi="Monotype Corsiva" w:cs="Corsiva"/>
        <w:b/>
        <w:color w:val="auto"/>
        <w:sz w:val="50"/>
        <w:szCs w:val="50"/>
      </w:rPr>
    </w:pPr>
    <w:r w:rsidRPr="00786AC7">
      <w:rPr>
        <w:rFonts w:ascii="Monotype Corsiva" w:eastAsia="Corsiva" w:hAnsi="Monotype Corsiva" w:cs="Corsiva"/>
        <w:b/>
        <w:noProof/>
        <w:color w:val="auto"/>
        <w:sz w:val="50"/>
        <w:szCs w:val="50"/>
      </w:rPr>
      <w:drawing>
        <wp:anchor distT="0" distB="0" distL="0" distR="0" simplePos="0" relativeHeight="251658240" behindDoc="0" locked="0" layoutInCell="1" allowOverlap="1">
          <wp:simplePos x="0" y="0"/>
          <wp:positionH relativeFrom="margin">
            <wp:posOffset>-127635</wp:posOffset>
          </wp:positionH>
          <wp:positionV relativeFrom="paragraph">
            <wp:posOffset>-2540</wp:posOffset>
          </wp:positionV>
          <wp:extent cx="733425" cy="914400"/>
          <wp:effectExtent l="19050" t="0" r="9525"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3425" cy="914400"/>
                  </a:xfrm>
                  <a:prstGeom prst="rect">
                    <a:avLst/>
                  </a:prstGeom>
                  <a:ln/>
                </pic:spPr>
              </pic:pic>
            </a:graphicData>
          </a:graphic>
        </wp:anchor>
      </w:drawing>
    </w:r>
    <w:r w:rsidR="00E1545A" w:rsidRPr="00786AC7">
      <w:rPr>
        <w:rFonts w:ascii="Monotype Corsiva" w:eastAsia="Corsiva" w:hAnsi="Monotype Corsiva" w:cs="Corsiva"/>
        <w:b/>
        <w:color w:val="auto"/>
        <w:sz w:val="50"/>
        <w:szCs w:val="50"/>
      </w:rPr>
      <w:t>Câmara Municipal de Tatuí</w:t>
    </w:r>
  </w:p>
  <w:p w:rsidR="00433165" w:rsidRPr="00786AC7" w:rsidRDefault="00E1545A">
    <w:pPr>
      <w:pStyle w:val="normal0"/>
      <w:tabs>
        <w:tab w:val="center" w:pos="4252"/>
        <w:tab w:val="right" w:pos="8504"/>
      </w:tabs>
      <w:jc w:val="center"/>
      <w:rPr>
        <w:rFonts w:ascii="Monotype Corsiva" w:eastAsia="Corsiva" w:hAnsi="Monotype Corsiva" w:cs="Corsiva"/>
        <w:color w:val="auto"/>
        <w:sz w:val="22"/>
        <w:szCs w:val="22"/>
      </w:rPr>
    </w:pPr>
    <w:r w:rsidRPr="00786AC7">
      <w:rPr>
        <w:rFonts w:ascii="Monotype Corsiva" w:eastAsia="Corsiva" w:hAnsi="Monotype Corsiva" w:cs="Corsiva"/>
        <w:color w:val="auto"/>
        <w:sz w:val="22"/>
        <w:szCs w:val="22"/>
      </w:rPr>
      <w:t>Edifício Presidente Tancredo Neves</w:t>
    </w:r>
  </w:p>
  <w:p w:rsidR="00433165" w:rsidRPr="00786AC7" w:rsidRDefault="00E1545A">
    <w:pPr>
      <w:pStyle w:val="normal0"/>
      <w:tabs>
        <w:tab w:val="center" w:pos="4252"/>
        <w:tab w:val="right" w:pos="8504"/>
      </w:tabs>
      <w:jc w:val="center"/>
      <w:rPr>
        <w:rFonts w:ascii="Monotype Corsiva" w:eastAsia="Corsiva" w:hAnsi="Monotype Corsiva" w:cs="Corsiva"/>
        <w:color w:val="auto"/>
        <w:sz w:val="22"/>
        <w:szCs w:val="22"/>
      </w:rPr>
    </w:pPr>
    <w:r w:rsidRPr="00786AC7">
      <w:rPr>
        <w:rFonts w:ascii="Monotype Corsiva" w:eastAsia="Corsiva" w:hAnsi="Monotype Corsiva" w:cs="Corsiva"/>
        <w:color w:val="auto"/>
        <w:sz w:val="22"/>
        <w:szCs w:val="22"/>
      </w:rPr>
      <w:t>Telefax: 0 xx 15 3259 8300</w:t>
    </w:r>
  </w:p>
  <w:p w:rsidR="00433165" w:rsidRPr="00786AC7" w:rsidRDefault="00E1545A">
    <w:pPr>
      <w:pStyle w:val="normal0"/>
      <w:tabs>
        <w:tab w:val="center" w:pos="4252"/>
        <w:tab w:val="right" w:pos="8504"/>
      </w:tabs>
      <w:jc w:val="center"/>
      <w:rPr>
        <w:rFonts w:ascii="Monotype Corsiva" w:eastAsia="Corsiva" w:hAnsi="Monotype Corsiva" w:cs="Corsiva"/>
        <w:color w:val="auto"/>
      </w:rPr>
    </w:pPr>
    <w:r w:rsidRPr="00786AC7">
      <w:rPr>
        <w:rFonts w:ascii="Monotype Corsiva" w:eastAsia="Corsiva" w:hAnsi="Monotype Corsiva" w:cs="Corsiva"/>
        <w:color w:val="auto"/>
      </w:rPr>
      <w:t>Endereço: Avenida Cônego João Clímaco, 226 – Tatuí / SP</w:t>
    </w:r>
  </w:p>
  <w:p w:rsidR="00433165" w:rsidRPr="00786AC7" w:rsidRDefault="00E1545A">
    <w:pPr>
      <w:pStyle w:val="normal0"/>
      <w:tabs>
        <w:tab w:val="center" w:pos="4252"/>
        <w:tab w:val="right" w:pos="8504"/>
      </w:tabs>
      <w:jc w:val="center"/>
      <w:rPr>
        <w:rFonts w:ascii="Monotype Corsiva" w:eastAsia="Corsiva" w:hAnsi="Monotype Corsiva" w:cs="Corsiva"/>
        <w:color w:val="auto"/>
      </w:rPr>
    </w:pPr>
    <w:r w:rsidRPr="00786AC7">
      <w:rPr>
        <w:rFonts w:ascii="Monotype Corsiva" w:eastAsia="Corsiva" w:hAnsi="Monotype Corsiva" w:cs="Corsiva"/>
        <w:color w:val="auto"/>
      </w:rPr>
      <w:t>Caixa Postal 52 – CEP 18.270-540</w:t>
    </w:r>
  </w:p>
  <w:p w:rsidR="00433165" w:rsidRPr="00786AC7" w:rsidRDefault="00E1545A">
    <w:pPr>
      <w:pStyle w:val="normal0"/>
      <w:tabs>
        <w:tab w:val="center" w:pos="4252"/>
        <w:tab w:val="right" w:pos="8504"/>
      </w:tabs>
      <w:jc w:val="center"/>
      <w:rPr>
        <w:rFonts w:ascii="Monotype Corsiva" w:hAnsi="Monotype Corsiva"/>
        <w:color w:val="auto"/>
      </w:rPr>
    </w:pPr>
    <w:r w:rsidRPr="00786AC7">
      <w:rPr>
        <w:rFonts w:ascii="Monotype Corsiva" w:eastAsia="Corsiva" w:hAnsi="Monotype Corsiva" w:cs="Corsiva"/>
        <w:color w:val="auto"/>
      </w:rPr>
      <w:t xml:space="preserve">          Site: </w:t>
    </w:r>
    <w:hyperlink r:id="rId2">
      <w:r w:rsidRPr="00786AC7">
        <w:rPr>
          <w:rFonts w:ascii="Monotype Corsiva" w:eastAsia="Corsiva" w:hAnsi="Monotype Corsiva" w:cs="Corsiva"/>
          <w:color w:val="auto"/>
        </w:rPr>
        <w:t>www.camaratatui.sp.gov.br</w:t>
      </w:r>
    </w:hyperlink>
    <w:r w:rsidRPr="00786AC7">
      <w:rPr>
        <w:rFonts w:ascii="Monotype Corsiva" w:eastAsia="Corsiva" w:hAnsi="Monotype Corsiva" w:cs="Corsiva"/>
        <w:color w:val="auto"/>
      </w:rPr>
      <w:tab/>
    </w:r>
    <w:r w:rsidRPr="00786AC7">
      <w:rPr>
        <w:rFonts w:ascii="Monotype Corsiva" w:eastAsia="Corsiva" w:hAnsi="Monotype Corsiva" w:cs="Corsiva"/>
        <w:color w:val="auto"/>
      </w:rPr>
      <w:tab/>
      <w:t xml:space="preserve">e-mail: </w:t>
    </w:r>
    <w:hyperlink r:id="rId3">
      <w:r w:rsidRPr="00786AC7">
        <w:rPr>
          <w:rFonts w:ascii="Monotype Corsiva" w:eastAsia="Corsiva" w:hAnsi="Monotype Corsiva" w:cs="Corsiva"/>
          <w:color w:val="auto"/>
        </w:rPr>
        <w:t>webmaster@camaratatui.sp.gov.br</w:t>
      </w:r>
    </w:hyperlink>
  </w:p>
  <w:p w:rsidR="00433165" w:rsidRPr="00786AC7" w:rsidRDefault="00433165" w:rsidP="00786AC7">
    <w:pPr>
      <w:pStyle w:val="normal0"/>
      <w:tabs>
        <w:tab w:val="center" w:pos="4252"/>
        <w:tab w:val="right" w:pos="8504"/>
      </w:tabs>
      <w:rPr>
        <w:rFonts w:ascii="Monotype Corsiva" w:eastAsia="Corsiva" w:hAnsi="Monotype Corsiva" w:cs="Corsiva"/>
        <w:color w:val="auto"/>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e0d7802fecc40dd"/>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o:colormenu v:ext="edit" strokecolor="none"/>
    </o:shapedefaults>
  </w:hdrShapeDefaults>
  <w:footnotePr>
    <w:footnote w:id="0"/>
    <w:footnote w:id="1"/>
  </w:footnotePr>
  <w:endnotePr>
    <w:endnote w:id="0"/>
    <w:endnote w:id="1"/>
  </w:endnotePr>
  <w:compat/>
  <w:rsids>
    <w:rsidRoot w:val="00433165"/>
    <w:rsid w:val="001516CB"/>
    <w:rsid w:val="002F0C93"/>
    <w:rsid w:val="00336143"/>
    <w:rsid w:val="00395B01"/>
    <w:rsid w:val="00433165"/>
    <w:rsid w:val="00527277"/>
    <w:rsid w:val="00786AC7"/>
    <w:rsid w:val="00E154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77"/>
  </w:style>
  <w:style w:type="paragraph" w:styleId="Ttulo1">
    <w:name w:val="heading 1"/>
    <w:basedOn w:val="normal0"/>
    <w:next w:val="normal0"/>
    <w:rsid w:val="00433165"/>
    <w:pPr>
      <w:keepNext/>
      <w:jc w:val="both"/>
      <w:outlineLvl w:val="0"/>
    </w:pPr>
    <w:rPr>
      <w:b/>
    </w:rPr>
  </w:style>
  <w:style w:type="paragraph" w:styleId="Ttulo2">
    <w:name w:val="heading 2"/>
    <w:basedOn w:val="normal0"/>
    <w:next w:val="normal0"/>
    <w:rsid w:val="00433165"/>
    <w:pPr>
      <w:keepNext/>
      <w:jc w:val="both"/>
      <w:outlineLvl w:val="1"/>
    </w:pPr>
    <w:rPr>
      <w:b/>
      <w:i/>
    </w:rPr>
  </w:style>
  <w:style w:type="paragraph" w:styleId="Ttulo3">
    <w:name w:val="heading 3"/>
    <w:basedOn w:val="normal0"/>
    <w:next w:val="normal0"/>
    <w:rsid w:val="00433165"/>
    <w:pPr>
      <w:keepNext/>
      <w:keepLines/>
      <w:spacing w:before="280" w:after="80"/>
      <w:outlineLvl w:val="2"/>
    </w:pPr>
    <w:rPr>
      <w:b/>
      <w:sz w:val="28"/>
      <w:szCs w:val="28"/>
    </w:rPr>
  </w:style>
  <w:style w:type="paragraph" w:styleId="Ttulo4">
    <w:name w:val="heading 4"/>
    <w:basedOn w:val="normal0"/>
    <w:next w:val="normal0"/>
    <w:rsid w:val="00433165"/>
    <w:pPr>
      <w:keepNext/>
      <w:keepLines/>
      <w:spacing w:before="240" w:after="40"/>
      <w:outlineLvl w:val="3"/>
    </w:pPr>
    <w:rPr>
      <w:b/>
    </w:rPr>
  </w:style>
  <w:style w:type="paragraph" w:styleId="Ttulo5">
    <w:name w:val="heading 5"/>
    <w:basedOn w:val="normal0"/>
    <w:next w:val="normal0"/>
    <w:rsid w:val="00433165"/>
    <w:pPr>
      <w:keepNext/>
      <w:keepLines/>
      <w:spacing w:before="220" w:after="40"/>
      <w:outlineLvl w:val="4"/>
    </w:pPr>
    <w:rPr>
      <w:b/>
      <w:sz w:val="22"/>
      <w:szCs w:val="22"/>
    </w:rPr>
  </w:style>
  <w:style w:type="paragraph" w:styleId="Ttulo6">
    <w:name w:val="heading 6"/>
    <w:basedOn w:val="normal0"/>
    <w:next w:val="normal0"/>
    <w:rsid w:val="0043316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33165"/>
  </w:style>
  <w:style w:type="table" w:customStyle="1" w:styleId="TableNormal">
    <w:name w:val="Table Normal"/>
    <w:rsid w:val="00433165"/>
    <w:tblPr>
      <w:tblCellMar>
        <w:top w:w="0" w:type="dxa"/>
        <w:left w:w="0" w:type="dxa"/>
        <w:bottom w:w="0" w:type="dxa"/>
        <w:right w:w="0" w:type="dxa"/>
      </w:tblCellMar>
    </w:tblPr>
  </w:style>
  <w:style w:type="paragraph" w:styleId="Ttulo">
    <w:name w:val="Title"/>
    <w:basedOn w:val="normal0"/>
    <w:next w:val="normal0"/>
    <w:rsid w:val="00433165"/>
    <w:pPr>
      <w:keepNext/>
      <w:keepLines/>
      <w:spacing w:before="480" w:after="120"/>
    </w:pPr>
    <w:rPr>
      <w:b/>
      <w:sz w:val="72"/>
      <w:szCs w:val="72"/>
    </w:rPr>
  </w:style>
  <w:style w:type="paragraph" w:styleId="Subttulo">
    <w:name w:val="Subtitle"/>
    <w:basedOn w:val="normal0"/>
    <w:next w:val="normal0"/>
    <w:rsid w:val="00433165"/>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F0C93"/>
    <w:rPr>
      <w:rFonts w:ascii="Tahoma" w:hAnsi="Tahoma" w:cs="Tahoma"/>
      <w:sz w:val="16"/>
      <w:szCs w:val="16"/>
    </w:rPr>
  </w:style>
  <w:style w:type="character" w:customStyle="1" w:styleId="TextodebaloChar">
    <w:name w:val="Texto de balão Char"/>
    <w:basedOn w:val="Fontepargpadro"/>
    <w:link w:val="Textodebalo"/>
    <w:uiPriority w:val="99"/>
    <w:semiHidden/>
    <w:rsid w:val="002F0C93"/>
    <w:rPr>
      <w:rFonts w:ascii="Tahoma" w:hAnsi="Tahoma" w:cs="Tahoma"/>
      <w:sz w:val="16"/>
      <w:szCs w:val="16"/>
    </w:rPr>
  </w:style>
  <w:style w:type="paragraph" w:styleId="Cabealho">
    <w:name w:val="header"/>
    <w:basedOn w:val="Normal"/>
    <w:link w:val="CabealhoChar"/>
    <w:uiPriority w:val="99"/>
    <w:semiHidden/>
    <w:unhideWhenUsed/>
    <w:rsid w:val="00786AC7"/>
    <w:pPr>
      <w:tabs>
        <w:tab w:val="center" w:pos="4252"/>
        <w:tab w:val="right" w:pos="8504"/>
      </w:tabs>
    </w:pPr>
  </w:style>
  <w:style w:type="character" w:customStyle="1" w:styleId="CabealhoChar">
    <w:name w:val="Cabeçalho Char"/>
    <w:basedOn w:val="Fontepargpadro"/>
    <w:link w:val="Cabealho"/>
    <w:uiPriority w:val="99"/>
    <w:semiHidden/>
    <w:rsid w:val="00786AC7"/>
  </w:style>
  <w:style w:type="paragraph" w:styleId="Rodap">
    <w:name w:val="footer"/>
    <w:basedOn w:val="Normal"/>
    <w:link w:val="RodapChar"/>
    <w:uiPriority w:val="99"/>
    <w:semiHidden/>
    <w:unhideWhenUsed/>
    <w:rsid w:val="00786AC7"/>
    <w:pPr>
      <w:tabs>
        <w:tab w:val="center" w:pos="4252"/>
        <w:tab w:val="right" w:pos="8504"/>
      </w:tabs>
    </w:pPr>
  </w:style>
  <w:style w:type="character" w:customStyle="1" w:styleId="RodapChar">
    <w:name w:val="Rodapé Char"/>
    <w:basedOn w:val="Fontepargpadro"/>
    <w:link w:val="Rodap"/>
    <w:uiPriority w:val="99"/>
    <w:semiHidden/>
    <w:rsid w:val="00786AC7"/>
  </w:style>
  <w:style w:type="paragraph" w:customStyle="1" w:styleId="Heading1">
    <w:name w:val="Heading 1"/>
    <w:basedOn w:val="Normal"/>
    <w:next w:val="Normal"/>
    <w:link w:val="Ttulo1Char"/>
    <w:qFormat/>
    <w:rsid w:val="001516CB"/>
    <w:pPr>
      <w:keepNext/>
      <w:pBdr>
        <w:top w:val="none" w:sz="0" w:space="0" w:color="auto"/>
        <w:left w:val="none" w:sz="0" w:space="0" w:color="auto"/>
        <w:bottom w:val="none" w:sz="0" w:space="0" w:color="auto"/>
        <w:right w:val="none" w:sz="0" w:space="0" w:color="auto"/>
        <w:between w:val="none" w:sz="0" w:space="0" w:color="auto"/>
      </w:pBdr>
      <w:jc w:val="both"/>
      <w:outlineLvl w:val="0"/>
    </w:pPr>
    <w:rPr>
      <w:b/>
      <w:color w:val="00000A"/>
      <w:szCs w:val="20"/>
    </w:rPr>
  </w:style>
  <w:style w:type="character" w:customStyle="1" w:styleId="Ttulo1Char">
    <w:name w:val="Título 1 Char"/>
    <w:basedOn w:val="Fontepargpadro"/>
    <w:link w:val="Heading1"/>
    <w:qFormat/>
    <w:rsid w:val="001516CB"/>
    <w:rPr>
      <w:b/>
      <w:color w:val="00000A"/>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word/media/f3d3371c-1295-4161-aa3b-faae3dcc6a48.png" Id="R037c440bc6de4155"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2.jpeg" Id="rId1" /><Relationship Type="http://schemas.openxmlformats.org/officeDocument/2006/relationships/image" Target="/word/media/f3d3371c-1295-4161-aa3b-faae3dcc6a48.png" Id="Rce0d7802fecc40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1746</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Dade Sallum</dc:creator>
  <cp:lastModifiedBy>eduardo.sallum</cp:lastModifiedBy>
  <cp:revision>2</cp:revision>
  <dcterms:created xsi:type="dcterms:W3CDTF">2018-08-27T13:26:00Z</dcterms:created>
  <dcterms:modified xsi:type="dcterms:W3CDTF">2018-08-27T13:26:00Z</dcterms:modified>
</cp:coreProperties>
</file>