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113260">
        <w:rPr>
          <w:rFonts w:ascii="Arial" w:hAnsi="Arial" w:cs="Arial"/>
          <w:color w:val="222222"/>
          <w:shd w:val="clear" w:color="auto" w:fill="FFFFFF"/>
        </w:rPr>
        <w:t>qual a data para a execução do serviço de reparo da calçada defronte a Secretaria da Saúde</w:t>
      </w:r>
      <w:r w:rsidR="003205E3">
        <w:rPr>
          <w:rFonts w:ascii="Arial" w:hAnsi="Arial" w:cs="Arial"/>
          <w:color w:val="222222"/>
          <w:shd w:val="clear" w:color="auto" w:fill="FFFFFF"/>
        </w:rPr>
        <w:t>, conforme solicitado através de</w:t>
      </w:r>
      <w:r w:rsidR="00113260">
        <w:rPr>
          <w:rFonts w:ascii="Arial" w:hAnsi="Arial" w:cs="Arial"/>
          <w:color w:val="222222"/>
          <w:shd w:val="clear" w:color="auto" w:fill="FFFFFF"/>
        </w:rPr>
        <w:t xml:space="preserve"> indicação 664/18 de minha autoria.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3205E3" w:rsidRDefault="003205E3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É atribuição do Vereador a fiscalização dos atos do Poder Executivo, seja da administração direta ou indireta, sendo assim, com vistas à legalidade e transparência pública, requer sejam tomadas as devidas providências e fornecidas estas informações para uma melhor análise e estudo.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51617">
        <w:rPr>
          <w:rFonts w:ascii="Bookman Old Style" w:hAnsi="Bookman Old Style"/>
          <w:b/>
          <w:sz w:val="22"/>
          <w:szCs w:val="22"/>
        </w:rPr>
        <w:t>03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51617">
        <w:rPr>
          <w:rFonts w:ascii="Bookman Old Style" w:hAnsi="Bookman Old Style"/>
          <w:b/>
          <w:sz w:val="22"/>
          <w:szCs w:val="22"/>
        </w:rPr>
        <w:t xml:space="preserve">setembro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516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76475" cy="8953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687" cy="8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D0" w:rsidRPr="000011D4" w:rsidRDefault="00BC15D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2A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1e777ecf534c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1617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3260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05E3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2A23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15D0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061df49-bab9-498c-87f5-eb05efe6d76d.png" Id="R59382c1136b4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061df49-bab9-498c-87f5-eb05efe6d76d.png" Id="R831e777ecf534c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2018-08-31T18:50:00Z</cp:lastPrinted>
  <dcterms:created xsi:type="dcterms:W3CDTF">2018-08-31T19:10:00Z</dcterms:created>
  <dcterms:modified xsi:type="dcterms:W3CDTF">2018-08-31T19:10:00Z</dcterms:modified>
</cp:coreProperties>
</file>