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C1" w:rsidRPr="00EB17B9" w:rsidRDefault="00E205C1" w:rsidP="00E205C1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E205C1" w:rsidRDefault="00E205C1" w:rsidP="00E205C1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E205C1" w:rsidRPr="00695808" w:rsidRDefault="00E205C1" w:rsidP="00E205C1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E205C1" w:rsidRPr="0018502E" w:rsidRDefault="00E205C1" w:rsidP="00E205C1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E205C1" w:rsidRDefault="00E205C1" w:rsidP="00E205C1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para quando está prevista a </w:t>
      </w:r>
      <w:r w:rsidR="00B3474C">
        <w:rPr>
          <w:rFonts w:ascii="Book Antiqua" w:hAnsi="Book Antiqua"/>
        </w:rPr>
        <w:t>operação tapa buraco, ou recape, em tida extensão da rua Franklin Cornélio Lamoza, Jardim Wanderley.</w:t>
      </w:r>
    </w:p>
    <w:p w:rsidR="00E205C1" w:rsidRDefault="00E205C1" w:rsidP="00E205C1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E205C1" w:rsidRPr="0018502E" w:rsidRDefault="00E205C1" w:rsidP="00E205C1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E205C1" w:rsidRPr="0018502E" w:rsidRDefault="00E205C1" w:rsidP="00E205C1">
      <w:pPr>
        <w:jc w:val="center"/>
        <w:rPr>
          <w:rFonts w:ascii="Book Antiqua" w:hAnsi="Book Antiqua"/>
          <w:b/>
          <w:i/>
        </w:rPr>
      </w:pPr>
    </w:p>
    <w:p w:rsidR="00E205C1" w:rsidRPr="0018502E" w:rsidRDefault="00E205C1" w:rsidP="00E205C1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E205C1" w:rsidRPr="0018502E" w:rsidRDefault="00E205C1" w:rsidP="00E205C1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E205C1" w:rsidRPr="00827ACE" w:rsidRDefault="00E205C1" w:rsidP="00E205C1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E205C1" w:rsidRDefault="00E205C1" w:rsidP="00E205C1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E205C1" w:rsidRDefault="00E205C1" w:rsidP="00E205C1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</w:t>
      </w:r>
      <w:r w:rsidR="007E1662">
        <w:rPr>
          <w:rFonts w:ascii="Book Antiqua" w:hAnsi="Book Antiqua"/>
          <w:b/>
        </w:rPr>
        <w:t xml:space="preserve"> Filho”, 02</w:t>
      </w:r>
      <w:r>
        <w:rPr>
          <w:rFonts w:ascii="Book Antiqua" w:hAnsi="Book Antiqua"/>
          <w:b/>
        </w:rPr>
        <w:t xml:space="preserve"> de </w:t>
      </w:r>
      <w:r w:rsidR="007E1662">
        <w:rPr>
          <w:rFonts w:ascii="Book Antiqua" w:hAnsi="Book Antiqua"/>
          <w:b/>
        </w:rPr>
        <w:t xml:space="preserve">Outubro </w:t>
      </w:r>
      <w:r>
        <w:rPr>
          <w:rFonts w:ascii="Book Antiqua" w:hAnsi="Book Antiqua"/>
          <w:b/>
        </w:rPr>
        <w:t>de 2018</w:t>
      </w:r>
    </w:p>
    <w:p w:rsidR="00E205C1" w:rsidRDefault="00E205C1" w:rsidP="00E205C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205C1" w:rsidRDefault="00E205C1" w:rsidP="00E205C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205C1" w:rsidRDefault="00E205C1" w:rsidP="00E205C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E205C1" w:rsidRDefault="00E205C1" w:rsidP="00E205C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E205C1" w:rsidRDefault="00E205C1" w:rsidP="00E205C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E205C1" w:rsidRPr="001B436A" w:rsidRDefault="00E205C1" w:rsidP="00E205C1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E205C1" w:rsidRDefault="00E205C1" w:rsidP="00E205C1"/>
    <w:p w:rsidR="00E205C1" w:rsidRDefault="00E205C1" w:rsidP="00E205C1"/>
    <w:p w:rsidR="00A7458E" w:rsidRDefault="00A7458E"/>
    <w:sectPr w:rsidR="00A7458E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2F" w:rsidRDefault="00976E2F" w:rsidP="00716BDE">
      <w:pPr>
        <w:spacing w:after="0" w:line="240" w:lineRule="auto"/>
      </w:pPr>
      <w:r>
        <w:separator/>
      </w:r>
    </w:p>
  </w:endnote>
  <w:endnote w:type="continuationSeparator" w:id="1">
    <w:p w:rsidR="00976E2F" w:rsidRDefault="00976E2F" w:rsidP="0071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A7458E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976E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2F" w:rsidRDefault="00976E2F" w:rsidP="00716BDE">
      <w:pPr>
        <w:spacing w:after="0" w:line="240" w:lineRule="auto"/>
      </w:pPr>
      <w:r>
        <w:separator/>
      </w:r>
    </w:p>
  </w:footnote>
  <w:footnote w:type="continuationSeparator" w:id="1">
    <w:p w:rsidR="00976E2F" w:rsidRDefault="00976E2F" w:rsidP="0071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716BDE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16B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716BDE" w:rsidP="00BE2AE3">
                <w:r w:rsidRPr="00716BDE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A7458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A7458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A7458E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A7458E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A7458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A7458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A7458E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c7a3317bb943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05C1"/>
    <w:rsid w:val="00716BDE"/>
    <w:rsid w:val="007928E1"/>
    <w:rsid w:val="007E1662"/>
    <w:rsid w:val="00976E2F"/>
    <w:rsid w:val="009D1037"/>
    <w:rsid w:val="00A7458E"/>
    <w:rsid w:val="00B3474C"/>
    <w:rsid w:val="00E2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E20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205C1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E205C1"/>
  </w:style>
  <w:style w:type="character" w:styleId="Hyperlink">
    <w:name w:val="Hyperlink"/>
    <w:semiHidden/>
    <w:unhideWhenUsed/>
    <w:rsid w:val="00E205C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05C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05C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E205C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05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7f907f7-529d-43de-b506-95b97a9fc96d.png" Id="Ra6c7e357b9964a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f907f7-529d-43de-b506-95b97a9fc96d.png" Id="Rb2c7a3317bb943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6</cp:revision>
  <dcterms:created xsi:type="dcterms:W3CDTF">2018-09-24T13:34:00Z</dcterms:created>
  <dcterms:modified xsi:type="dcterms:W3CDTF">2018-09-27T15:52:00Z</dcterms:modified>
</cp:coreProperties>
</file>