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DB13AA">
        <w:t>criar políticas públicas capazes de fomentar a geração de empregos nos setores de serviços, indústria de transformação e administração pública em Tatuí</w:t>
      </w:r>
      <w:r w:rsidR="00DB17B6">
        <w:t>.</w:t>
      </w:r>
    </w:p>
    <w:p w:rsidR="00DB13AA" w:rsidRDefault="00DB13AA" w:rsidP="00101046">
      <w:pPr>
        <w:pStyle w:val="normal0"/>
        <w:spacing w:line="360" w:lineRule="auto"/>
        <w:jc w:val="both"/>
      </w:pPr>
    </w:p>
    <w:p w:rsidR="00DB13AA" w:rsidRP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DB13AA" w:rsidRDefault="00DB13AA" w:rsidP="00DB13A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notícia veiculada no site do jornal O Progresso de Tatuí no dia 22/09/2018, o mais recente levantamento do Caged (Cadastro Geral de Empregados e Desempregados) apresentou saldo negativo no número de vagas de empregos em três dos oito setores estudados durante o mês de julho.</w:t>
      </w:r>
    </w:p>
    <w:p w:rsidR="00DB13AA" w:rsidRDefault="00DB13AA" w:rsidP="00DB13A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setor de serviços, segundo maior responsável pela geração de empregos com carteira assinada em nosso município, apresentou um decréscimo de 70 vagas, tendo havido 240 desligamentos e 170 contratações no referido mês.</w:t>
      </w:r>
    </w:p>
    <w:p w:rsidR="00DB13AA" w:rsidRDefault="00DB13AA" w:rsidP="00DB13A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 indústria de transformação, maior contratante do município, apresentou também uma diminuição nos postos de emprego, pois em face da abertura de 144 novos postos, houveram, no mesmo período, 149 demissões. A administração pública teve uma pequena diminuição, com duas demissões e uma contratação.   </w:t>
      </w:r>
      <w:r>
        <w:rPr>
          <w:color w:val="222222"/>
        </w:rPr>
        <w:tab/>
      </w:r>
    </w:p>
    <w:p w:rsidR="00DB13AA" w:rsidRDefault="00DB13AA" w:rsidP="00DB13A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Sabemos que o país vem passando por uma grave recessão econômica e que o problema do desemprego tem atingido milhões de brasileiros nos últimos meses. É importante, portanto, que o poder público dedique-se a buscar soluções para o referido problema. </w:t>
      </w:r>
    </w:p>
    <w:p w:rsidR="00101046" w:rsidRDefault="00DB13AA" w:rsidP="00DB13AA">
      <w:pPr>
        <w:spacing w:before="57" w:after="57" w:line="360" w:lineRule="auto"/>
        <w:jc w:val="both"/>
      </w:pPr>
      <w:r>
        <w:tab/>
        <w:t>Pelas razões acima expostas</w:t>
      </w:r>
      <w:r w:rsidR="00AE0B84">
        <w:t>, justifica-se este documento</w:t>
      </w:r>
      <w:r>
        <w:t>.</w:t>
      </w:r>
    </w:p>
    <w:p w:rsidR="00101046" w:rsidRPr="00AE0B84" w:rsidRDefault="00AE0B84" w:rsidP="00AE0B84">
      <w:pPr>
        <w:pStyle w:val="normal0"/>
        <w:spacing w:line="360" w:lineRule="auto"/>
        <w:jc w:val="center"/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8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DB13AA">
        <w:rPr>
          <w:b/>
        </w:rPr>
        <w:t>r. Rafael Orsi Filho”, 01 de outubr</w:t>
      </w:r>
      <w:r w:rsidR="00101046">
        <w:rPr>
          <w:b/>
        </w:rPr>
        <w:t>o de 2018</w:t>
      </w:r>
      <w:r>
        <w:rPr>
          <w:b/>
        </w:rPr>
        <w:t>.</w: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EF" w:rsidRDefault="00C00EEF" w:rsidP="00437090">
      <w:r>
        <w:separator/>
      </w:r>
    </w:p>
  </w:endnote>
  <w:endnote w:type="continuationSeparator" w:id="1">
    <w:p w:rsidR="00C00EEF" w:rsidRDefault="00C00EE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EF" w:rsidRDefault="00C00EEF" w:rsidP="00437090">
      <w:r>
        <w:separator/>
      </w:r>
    </w:p>
  </w:footnote>
  <w:footnote w:type="continuationSeparator" w:id="1">
    <w:p w:rsidR="00C00EEF" w:rsidRDefault="00C00EE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114E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114E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30d65b18134d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00EEF"/>
    <w:rsid w:val="00C30DD8"/>
    <w:rsid w:val="00C4412A"/>
    <w:rsid w:val="00D36741"/>
    <w:rsid w:val="00DA59A9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652ad8-16e8-4fca-8709-61655f344780.png" Id="R96fdbc8dbb8347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652ad8-16e8-4fca-8709-61655f344780.png" Id="Rb930d65b18134d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6</cp:revision>
  <cp:lastPrinted>2018-09-03T14:58:00Z</cp:lastPrinted>
  <dcterms:created xsi:type="dcterms:W3CDTF">2018-09-24T15:33:00Z</dcterms:created>
  <dcterms:modified xsi:type="dcterms:W3CDTF">2018-10-01T14:44:00Z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