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908/2018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A14CEA">
        <w:rPr>
          <w:rFonts w:ascii="Arial" w:hAnsi="Arial" w:cs="Arial"/>
          <w:b/>
          <w:color w:val="000000"/>
          <w:shd w:val="clear" w:color="auto" w:fill="FFFFFF"/>
        </w:rPr>
        <w:t>CIRURGIA TORÁCICA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HIPERHIDROSE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429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>QUATROCENTOS E VINTE E NOVE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)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96F9D">
        <w:rPr>
          <w:rFonts w:ascii="Arial" w:hAnsi="Arial" w:cs="Arial"/>
          <w:b/>
        </w:rPr>
        <w:t>05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AAE" w:rsidRDefault="00110AAE">
      <w:r>
        <w:separator/>
      </w:r>
    </w:p>
  </w:endnote>
  <w:endnote w:type="continuationSeparator" w:id="1">
    <w:p w:rsidR="00110AAE" w:rsidRDefault="0011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AAE" w:rsidRDefault="00110AAE">
      <w:r>
        <w:separator/>
      </w:r>
    </w:p>
  </w:footnote>
  <w:footnote w:type="continuationSeparator" w:id="1">
    <w:p w:rsidR="00110AAE" w:rsidRDefault="00110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03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237e3b5e3f4c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6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0AAE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0283c49-8156-42f8-8d0c-2286744f8f69.png" Id="R40217229782d48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283c49-8156-42f8-8d0c-2286744f8f69.png" Id="Raf237e3b5e3f4c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2018-11-05T11:47:00Z</cp:lastPrinted>
  <dcterms:created xsi:type="dcterms:W3CDTF">2018-11-05T11:48:00Z</dcterms:created>
  <dcterms:modified xsi:type="dcterms:W3CDTF">2018-11-05T11:48:00Z</dcterms:modified>
</cp:coreProperties>
</file>