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REQUERIMENTO Nº_____/2018</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r w:rsidR="00BA1B31">
        <w:rPr>
          <w:b/>
        </w:rPr>
        <w:t>E</w:t>
      </w:r>
      <w:r w:rsidR="00A81345">
        <w:rPr>
          <w:b/>
        </w:rPr>
        <w:t>x</w:t>
      </w:r>
      <w:r w:rsidR="00BA1B31">
        <w:rPr>
          <w:b/>
        </w:rPr>
        <w:t xml:space="preserve">ma.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BA1B31">
        <w:rPr>
          <w:b/>
        </w:rPr>
        <w:t xml:space="preserve"> </w:t>
      </w:r>
      <w:r w:rsidR="00BA1B31">
        <w:t>para que</w:t>
      </w:r>
      <w:r w:rsidR="00B36E0B">
        <w:t>,</w:t>
      </w:r>
      <w:r w:rsidR="00BA1B31">
        <w:t xml:space="preserve"> através do órgão compet</w:t>
      </w:r>
      <w:r w:rsidR="008E7C16">
        <w:t>ente</w:t>
      </w:r>
      <w:r w:rsidR="00B36E0B">
        <w:t>,</w:t>
      </w:r>
      <w:r w:rsidR="008E7C16">
        <w:t xml:space="preserve"> informe a esta Casa de Legislativa</w:t>
      </w:r>
      <w:r w:rsidR="00283F40">
        <w:t>, quais ações têm sido feitas no que diz respeito a garantir a fiscalização em relação ao despejo ilegal de entulhos em Tatuí</w:t>
      </w:r>
      <w:r w:rsidR="0032037A">
        <w:t>, principalmente no que diz respeito ao despejo realizado pelas empresas de caçamba</w:t>
      </w:r>
      <w:r w:rsidR="00B36E0B">
        <w:t xml:space="preserve">? </w:t>
      </w:r>
    </w:p>
    <w:p w:rsidR="0032037A" w:rsidRDefault="002337A3" w:rsidP="00654403">
      <w:pPr>
        <w:tabs>
          <w:tab w:val="left" w:pos="5565"/>
        </w:tabs>
        <w:spacing w:before="57" w:after="57" w:line="360" w:lineRule="auto"/>
        <w:jc w:val="center"/>
        <w:rPr>
          <w:b/>
          <w:sz w:val="28"/>
          <w:szCs w:val="28"/>
          <w:u w:val="single"/>
        </w:rPr>
      </w:pPr>
      <w:r>
        <w:rPr>
          <w:b/>
        </w:rPr>
        <w:br/>
      </w:r>
    </w:p>
    <w:p w:rsidR="00437090" w:rsidRDefault="002337A3" w:rsidP="00654403">
      <w:pPr>
        <w:tabs>
          <w:tab w:val="left" w:pos="5565"/>
        </w:tabs>
        <w:spacing w:before="57" w:after="57" w:line="360" w:lineRule="auto"/>
        <w:jc w:val="center"/>
      </w:pPr>
      <w:r>
        <w:rPr>
          <w:b/>
          <w:sz w:val="28"/>
          <w:szCs w:val="28"/>
          <w:u w:val="single"/>
        </w:rPr>
        <w:t>JUSTIFICATIVA</w:t>
      </w:r>
    </w:p>
    <w:p w:rsidR="00B334A9" w:rsidRDefault="00654403" w:rsidP="00654403">
      <w:pPr>
        <w:spacing w:before="57" w:after="57" w:line="360" w:lineRule="auto"/>
        <w:jc w:val="both"/>
        <w:rPr>
          <w:color w:val="222222"/>
        </w:rPr>
      </w:pPr>
      <w:r>
        <w:rPr>
          <w:color w:val="222222"/>
        </w:rPr>
        <w:tab/>
      </w:r>
    </w:p>
    <w:p w:rsidR="0032037A" w:rsidRDefault="00B334A9" w:rsidP="00283F40">
      <w:pPr>
        <w:spacing w:before="57" w:after="57" w:line="360" w:lineRule="auto"/>
        <w:jc w:val="both"/>
        <w:rPr>
          <w:color w:val="222222"/>
        </w:rPr>
      </w:pPr>
      <w:r>
        <w:rPr>
          <w:color w:val="222222"/>
        </w:rPr>
        <w:tab/>
      </w:r>
    </w:p>
    <w:p w:rsidR="00283F40" w:rsidRDefault="00283F40" w:rsidP="0032037A">
      <w:pPr>
        <w:spacing w:before="57" w:after="57" w:line="360" w:lineRule="auto"/>
        <w:ind w:firstLine="709"/>
        <w:jc w:val="both"/>
        <w:rPr>
          <w:color w:val="222222"/>
        </w:rPr>
      </w:pPr>
      <w:r>
        <w:rPr>
          <w:color w:val="222222"/>
        </w:rPr>
        <w:t xml:space="preserve">Em diálogo com a população </w:t>
      </w:r>
      <w:proofErr w:type="spellStart"/>
      <w:r>
        <w:rPr>
          <w:color w:val="222222"/>
        </w:rPr>
        <w:t>tatuiana</w:t>
      </w:r>
      <w:proofErr w:type="spellEnd"/>
      <w:r>
        <w:rPr>
          <w:color w:val="222222"/>
        </w:rPr>
        <w:t xml:space="preserve">, chegou até nós </w:t>
      </w:r>
      <w:proofErr w:type="gramStart"/>
      <w:r>
        <w:rPr>
          <w:color w:val="222222"/>
        </w:rPr>
        <w:t>a</w:t>
      </w:r>
      <w:proofErr w:type="gramEnd"/>
      <w:r>
        <w:rPr>
          <w:color w:val="222222"/>
        </w:rPr>
        <w:t xml:space="preserve"> pr</w:t>
      </w:r>
      <w:r w:rsidR="00DA2931">
        <w:rPr>
          <w:color w:val="222222"/>
        </w:rPr>
        <w:t>eocupação dos cidadãos para com</w:t>
      </w:r>
      <w:r>
        <w:rPr>
          <w:color w:val="222222"/>
        </w:rPr>
        <w:t xml:space="preserve"> o despejo ilegal de entulhos em nossa cidade. Segundo as informações</w:t>
      </w:r>
      <w:r w:rsidR="00DA2931">
        <w:rPr>
          <w:color w:val="222222"/>
        </w:rPr>
        <w:t xml:space="preserve"> que recebemos, seria necessária</w:t>
      </w:r>
      <w:r>
        <w:rPr>
          <w:color w:val="222222"/>
        </w:rPr>
        <w:t xml:space="preserve"> a realização de uma fiscalização mais contundente em relação a este problema, principalmente no que diz respeito às empresas de caçamba. </w:t>
      </w:r>
    </w:p>
    <w:p w:rsidR="00A831DB" w:rsidRDefault="00283F40" w:rsidP="00283F40">
      <w:pPr>
        <w:spacing w:before="57" w:after="57" w:line="360" w:lineRule="auto"/>
        <w:ind w:firstLine="709"/>
        <w:jc w:val="both"/>
        <w:rPr>
          <w:color w:val="222222"/>
        </w:rPr>
      </w:pPr>
      <w:r>
        <w:rPr>
          <w:color w:val="222222"/>
        </w:rPr>
        <w:t xml:space="preserve">Atualmente, o município não conta com a existência de um aterro sanitário, de forma que o lixo necessita ser levado à outra cidade. Segundo </w:t>
      </w:r>
      <w:r w:rsidR="0032037A">
        <w:rPr>
          <w:color w:val="222222"/>
        </w:rPr>
        <w:t xml:space="preserve">editorial publicado </w:t>
      </w:r>
      <w:r>
        <w:rPr>
          <w:color w:val="222222"/>
        </w:rPr>
        <w:t>pelo Jornal O Progresso de Tatuí (“Solução no lixo”)</w:t>
      </w:r>
      <w:r w:rsidR="0032037A">
        <w:rPr>
          <w:color w:val="222222"/>
        </w:rPr>
        <w:t>, datado</w:t>
      </w:r>
      <w:r>
        <w:rPr>
          <w:color w:val="222222"/>
        </w:rPr>
        <w:t xml:space="preserve"> de 05/08/2017,</w:t>
      </w:r>
      <w:r w:rsidR="0032037A">
        <w:rPr>
          <w:color w:val="222222"/>
        </w:rPr>
        <w:t xml:space="preserve"> Tatuí produziria cerca de 101 toneladas de resíduos sólidos por dia, sendo todo este material levado ao aterro sanitário da empresa Proposta Engenharia, em Cesário Lange.</w:t>
      </w:r>
    </w:p>
    <w:p w:rsidR="0032037A" w:rsidRDefault="0032037A" w:rsidP="00283F40">
      <w:pPr>
        <w:spacing w:before="57" w:after="57" w:line="360" w:lineRule="auto"/>
        <w:ind w:firstLine="709"/>
        <w:jc w:val="both"/>
        <w:rPr>
          <w:color w:val="222222"/>
        </w:rPr>
      </w:pPr>
      <w:r>
        <w:rPr>
          <w:color w:val="222222"/>
        </w:rPr>
        <w:t xml:space="preserve">Requer-se, portanto, saber se as empresas de caçamba têm, de fato, levado o entulho até o aterro em questão, na cidade de Cesário Lange. Caso contrário, se estiverem despejando tais resíduos sólidos em locais públicos de Tatuí, estarão incorrendo na ilegalidade, necessitando, portanto, da devida fiscalização por parte do Poder Público municipal.  </w:t>
      </w:r>
    </w:p>
    <w:p w:rsidR="0032037A" w:rsidRDefault="0032037A" w:rsidP="00283F40">
      <w:pPr>
        <w:spacing w:before="57" w:after="57" w:line="360" w:lineRule="auto"/>
        <w:ind w:firstLine="709"/>
        <w:jc w:val="both"/>
        <w:rPr>
          <w:color w:val="222222"/>
        </w:rPr>
      </w:pPr>
      <w:r>
        <w:rPr>
          <w:color w:val="222222"/>
        </w:rPr>
        <w:t>Ainda segundo informações que recebemos através de cidadãos de nossa cidade, as estradas no entorno da Vila Americana, e que dão acesso ao referido bairro, estariam recebendo recorrentemente o despejo ilegal de entulhos.</w:t>
      </w:r>
    </w:p>
    <w:p w:rsidR="00CB3425" w:rsidRDefault="00B334A9" w:rsidP="00B334A9">
      <w:pPr>
        <w:spacing w:before="57" w:after="57" w:line="360" w:lineRule="auto"/>
        <w:jc w:val="both"/>
        <w:rPr>
          <w:color w:val="222222"/>
        </w:rPr>
      </w:pPr>
      <w:r>
        <w:rPr>
          <w:color w:val="222222"/>
        </w:rPr>
        <w:tab/>
      </w:r>
    </w:p>
    <w:p w:rsidR="00CB3425" w:rsidRDefault="00CB3425" w:rsidP="00CB3425">
      <w:pPr>
        <w:spacing w:before="57" w:after="57" w:line="360" w:lineRule="auto"/>
        <w:ind w:firstLine="709"/>
        <w:jc w:val="both"/>
        <w:rPr>
          <w:color w:val="222222"/>
        </w:rPr>
      </w:pPr>
    </w:p>
    <w:p w:rsidR="00B334A9" w:rsidRPr="00B16CA8" w:rsidRDefault="00B334A9" w:rsidP="00CB3425">
      <w:pPr>
        <w:spacing w:before="57" w:after="57" w:line="360" w:lineRule="auto"/>
        <w:ind w:firstLine="709"/>
        <w:jc w:val="both"/>
        <w:rPr>
          <w:color w:val="222222"/>
        </w:rPr>
      </w:pPr>
      <w:r>
        <w:rPr>
          <w:color w:val="222222"/>
        </w:rPr>
        <w:t>Portanto, com a finalidade de termos subsídios para dialogar com a população, justifica-se esse Requerimento.</w:t>
      </w:r>
    </w:p>
    <w:p w:rsidR="00B334A9" w:rsidRDefault="00B334A9" w:rsidP="00654403">
      <w:pPr>
        <w:spacing w:before="57" w:after="57" w:line="360" w:lineRule="auto"/>
        <w:jc w:val="both"/>
        <w:rPr>
          <w:color w:val="222222"/>
        </w:rPr>
      </w:pPr>
    </w:p>
    <w:p w:rsidR="0032037A" w:rsidRDefault="00B425EC" w:rsidP="00A831DB">
      <w:pPr>
        <w:spacing w:before="57" w:after="57" w:line="360" w:lineRule="auto"/>
        <w:jc w:val="both"/>
      </w:pPr>
      <w:r>
        <w:tab/>
      </w:r>
      <w:r w:rsidR="00A831DB">
        <w:tab/>
      </w:r>
    </w:p>
    <w:p w:rsidR="0032037A" w:rsidRDefault="0032037A" w:rsidP="00A831DB">
      <w:pPr>
        <w:spacing w:before="57" w:after="57" w:line="360" w:lineRule="auto"/>
        <w:jc w:val="both"/>
      </w:pPr>
    </w:p>
    <w:p w:rsidR="00437090" w:rsidRDefault="002337A3" w:rsidP="0032037A">
      <w:pPr>
        <w:spacing w:before="57" w:after="57" w:line="360" w:lineRule="auto"/>
        <w:ind w:firstLine="709"/>
        <w:jc w:val="both"/>
      </w:pPr>
      <w:r>
        <w:rPr>
          <w:b/>
        </w:rPr>
        <w:t xml:space="preserve">Sala das Sessões </w:t>
      </w:r>
      <w:r w:rsidR="00221970">
        <w:rPr>
          <w:b/>
        </w:rPr>
        <w:t>“Vereador Rafael Orsi Filho”, 08</w:t>
      </w:r>
      <w:bookmarkStart w:id="0" w:name="_GoBack"/>
      <w:bookmarkEnd w:id="0"/>
      <w:r w:rsidR="00171BA4">
        <w:rPr>
          <w:b/>
        </w:rPr>
        <w:t xml:space="preserve"> de novembro</w:t>
      </w:r>
      <w:r>
        <w:rPr>
          <w:b/>
        </w:rPr>
        <w:t xml:space="preserve"> de 2018.</w:t>
      </w:r>
    </w:p>
    <w:p w:rsidR="00437090" w:rsidRDefault="00B770FD" w:rsidP="00654403">
      <w:pPr>
        <w:spacing w:before="57" w:after="57" w:line="360" w:lineRule="auto"/>
        <w:jc w:val="both"/>
        <w:rPr>
          <w:b/>
        </w:rPr>
      </w:pPr>
      <w:r w:rsidRPr="00B770FD">
        <w:pict>
          <v:rect id="_x0000_s1026" style="position:absolute;left:0;text-align:left;margin-left:0;margin-top:.05pt;width:170.4pt;height:90.65pt;z-index:251657728;mso-position-horizontal:center" stroked="f" strokeweight="0">
            <v:textbox>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5CD" w:rsidRDefault="00AD65CD" w:rsidP="00437090">
      <w:r>
        <w:separator/>
      </w:r>
    </w:p>
  </w:endnote>
  <w:endnote w:type="continuationSeparator" w:id="0">
    <w:p w:rsidR="00AD65CD" w:rsidRDefault="00AD65CD"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5CD" w:rsidRDefault="00AD65CD" w:rsidP="00437090">
      <w:r>
        <w:separator/>
      </w:r>
    </w:p>
  </w:footnote>
  <w:footnote w:type="continuationSeparator" w:id="0">
    <w:p w:rsidR="00AD65CD" w:rsidRDefault="00AD65CD"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B770FD">
    <w:pPr>
      <w:pStyle w:val="Cabealho1"/>
      <w:jc w:val="center"/>
      <w:rPr>
        <w:rFonts w:ascii="Monotype Corsiva" w:hAnsi="Monotype Corsiva"/>
        <w:b/>
        <w:spacing w:val="20"/>
        <w:sz w:val="50"/>
        <w:szCs w:val="50"/>
      </w:rPr>
    </w:pPr>
    <w:r w:rsidRPr="00B770FD">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2081e3bef674bba"/>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37090"/>
    <w:rsid w:val="000246EE"/>
    <w:rsid w:val="000873E4"/>
    <w:rsid w:val="000956F0"/>
    <w:rsid w:val="000E4AA4"/>
    <w:rsid w:val="00101A90"/>
    <w:rsid w:val="001249A6"/>
    <w:rsid w:val="00162BF8"/>
    <w:rsid w:val="00171BA4"/>
    <w:rsid w:val="001E2CC1"/>
    <w:rsid w:val="001F5208"/>
    <w:rsid w:val="0021522A"/>
    <w:rsid w:val="00221970"/>
    <w:rsid w:val="00223174"/>
    <w:rsid w:val="002337A3"/>
    <w:rsid w:val="00260AC1"/>
    <w:rsid w:val="00266671"/>
    <w:rsid w:val="00270E79"/>
    <w:rsid w:val="00283F40"/>
    <w:rsid w:val="002A0CA0"/>
    <w:rsid w:val="002E6CB0"/>
    <w:rsid w:val="0032037A"/>
    <w:rsid w:val="00370F33"/>
    <w:rsid w:val="00371AF8"/>
    <w:rsid w:val="00387E3A"/>
    <w:rsid w:val="003B1DC7"/>
    <w:rsid w:val="00436E00"/>
    <w:rsid w:val="00437090"/>
    <w:rsid w:val="004A1629"/>
    <w:rsid w:val="004A1E1A"/>
    <w:rsid w:val="004A6162"/>
    <w:rsid w:val="004A75D0"/>
    <w:rsid w:val="004B4167"/>
    <w:rsid w:val="00503C57"/>
    <w:rsid w:val="00593E4B"/>
    <w:rsid w:val="005B6089"/>
    <w:rsid w:val="005F6D29"/>
    <w:rsid w:val="006424FE"/>
    <w:rsid w:val="00654403"/>
    <w:rsid w:val="00655EB3"/>
    <w:rsid w:val="00665FFF"/>
    <w:rsid w:val="00686D26"/>
    <w:rsid w:val="006A3CEA"/>
    <w:rsid w:val="007D186F"/>
    <w:rsid w:val="007F53CE"/>
    <w:rsid w:val="00805EF0"/>
    <w:rsid w:val="008A65B9"/>
    <w:rsid w:val="008A6CAB"/>
    <w:rsid w:val="008B7B2B"/>
    <w:rsid w:val="008D04DD"/>
    <w:rsid w:val="008E7C16"/>
    <w:rsid w:val="0091526C"/>
    <w:rsid w:val="00933369"/>
    <w:rsid w:val="009469C8"/>
    <w:rsid w:val="00984933"/>
    <w:rsid w:val="009D64B1"/>
    <w:rsid w:val="009E4A5B"/>
    <w:rsid w:val="009E7BB8"/>
    <w:rsid w:val="00A652FC"/>
    <w:rsid w:val="00A81345"/>
    <w:rsid w:val="00A831DB"/>
    <w:rsid w:val="00AC1702"/>
    <w:rsid w:val="00AD65CD"/>
    <w:rsid w:val="00AE5071"/>
    <w:rsid w:val="00B15D02"/>
    <w:rsid w:val="00B16CA8"/>
    <w:rsid w:val="00B251B0"/>
    <w:rsid w:val="00B334A9"/>
    <w:rsid w:val="00B36E0B"/>
    <w:rsid w:val="00B425EC"/>
    <w:rsid w:val="00B72C59"/>
    <w:rsid w:val="00B770FD"/>
    <w:rsid w:val="00BA1B31"/>
    <w:rsid w:val="00BA394B"/>
    <w:rsid w:val="00BA7196"/>
    <w:rsid w:val="00BB7E44"/>
    <w:rsid w:val="00BC3DF8"/>
    <w:rsid w:val="00BD20AD"/>
    <w:rsid w:val="00BE6050"/>
    <w:rsid w:val="00C30DD8"/>
    <w:rsid w:val="00C4412A"/>
    <w:rsid w:val="00CB3425"/>
    <w:rsid w:val="00D36741"/>
    <w:rsid w:val="00DA2931"/>
    <w:rsid w:val="00DA59A9"/>
    <w:rsid w:val="00DC7AA6"/>
    <w:rsid w:val="00DE0072"/>
    <w:rsid w:val="00DE7938"/>
    <w:rsid w:val="00E274A6"/>
    <w:rsid w:val="00E3698B"/>
    <w:rsid w:val="00E41D19"/>
    <w:rsid w:val="00E52106"/>
    <w:rsid w:val="00E54AF1"/>
    <w:rsid w:val="00E915C7"/>
    <w:rsid w:val="00EA2FC2"/>
    <w:rsid w:val="00EF395D"/>
    <w:rsid w:val="00F34F6A"/>
    <w:rsid w:val="00FC0E36"/>
    <w:rsid w:val="00FF5F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0bbfbb4f-a556-4918-b6d0-f17b7517d0f6.png" Id="Rbc962d4c577e452c"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0bbfbb4f-a556-4918-b6d0-f17b7517d0f6.png" Id="R32081e3bef674bb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BAE76-7C05-4610-A606-07F58A0E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3</cp:revision>
  <cp:lastPrinted>2018-09-03T14:58:00Z</cp:lastPrinted>
  <dcterms:created xsi:type="dcterms:W3CDTF">2018-11-09T14:14:00Z</dcterms:created>
  <dcterms:modified xsi:type="dcterms:W3CDTF">2018-11-09T14:17:00Z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