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57314E">
        <w:t>a manutenção das lâmpadas da Praça Cesário Mota.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57314E" w:rsidRDefault="0057314E" w:rsidP="0057314E">
      <w:pPr>
        <w:spacing w:before="57" w:after="57" w:line="360" w:lineRule="auto"/>
        <w:ind w:firstLine="709"/>
        <w:jc w:val="both"/>
      </w:pPr>
      <w:r>
        <w:t xml:space="preserve">Em diálogo com cidadãos e cidadãs que residem nas proximidades ou transitam pela Praça Cesário Mota, fomos informados acerca da premente necessidade da Prefeitura realizar a manutenção das lâmpadas no local. </w:t>
      </w:r>
      <w:r>
        <w:rPr>
          <w:color w:val="222222"/>
        </w:rPr>
        <w:t>A situação atual da iluminação na referida praça causa forte sensação de insegurança em toda a população.</w:t>
      </w:r>
    </w:p>
    <w:p w:rsidR="0057314E" w:rsidRPr="00CB369B" w:rsidRDefault="0057314E" w:rsidP="005731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Levando em consideração que se encontra no Programa de Governo da atual gestão, no que diz respeito às ações voltadas à infraestrutura, a seguinte diretriz: “</w:t>
      </w:r>
      <w:r>
        <w:t>Investir na Iluminação Pública, como política pública de segurança e proteção do patrimônio público”, justifica-se o presente documento.</w:t>
      </w:r>
    </w:p>
    <w:p w:rsidR="00647DBC" w:rsidRDefault="00647DBC" w:rsidP="00B16644">
      <w:pPr>
        <w:pStyle w:val="normal0"/>
        <w:spacing w:line="360" w:lineRule="auto"/>
        <w:jc w:val="center"/>
        <w:rPr>
          <w:b/>
        </w:rPr>
      </w:pP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56264D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56264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0D" w:rsidRDefault="00CF6D0D" w:rsidP="00437090">
      <w:r>
        <w:separator/>
      </w:r>
    </w:p>
  </w:endnote>
  <w:endnote w:type="continuationSeparator" w:id="0">
    <w:p w:rsidR="00CF6D0D" w:rsidRDefault="00CF6D0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0D" w:rsidRDefault="00CF6D0D" w:rsidP="00437090">
      <w:r>
        <w:separator/>
      </w:r>
    </w:p>
  </w:footnote>
  <w:footnote w:type="continuationSeparator" w:id="0">
    <w:p w:rsidR="00CF6D0D" w:rsidRDefault="00CF6D0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6264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6264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03299a049f40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1732B"/>
    <w:rsid w:val="00437090"/>
    <w:rsid w:val="004A1629"/>
    <w:rsid w:val="004A1E1A"/>
    <w:rsid w:val="004A75D0"/>
    <w:rsid w:val="00503C57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CF6D0D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888768-9f98-412e-ae2e-0ba479f813fb.png" Id="Ra164a15cd3d545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888768-9f98-412e-ae2e-0ba479f813fb.png" Id="R1803299a049f40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EF74-54C4-41D9-BF3B-B42A7017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2018-11-09T17:39:00Z</dcterms:created>
  <dcterms:modified xsi:type="dcterms:W3CDTF">2018-11-09T17:39:00Z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