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</w:t>
      </w:r>
      <w:r w:rsidR="002B3981">
        <w:t xml:space="preserve">Esclarescimentos sobre a Concorrência de obras 03/2018-Proc. 12/2018 Referente as Reformas nas escolas Municipais </w:t>
      </w:r>
      <w:r w:rsidR="00FE6738">
        <w:t>D</w:t>
      </w:r>
      <w:r w:rsidR="0075003B">
        <w:t>este município.</w:t>
      </w:r>
    </w:p>
    <w:p w:rsidR="002B3981" w:rsidRPr="002B3981" w:rsidRDefault="002B3981" w:rsidP="002B3981"/>
    <w:p w:rsidR="002B3981" w:rsidRDefault="004467AD" w:rsidP="002B3981">
      <w:pPr>
        <w:pStyle w:val="Ttulo2"/>
      </w:pPr>
      <w:r>
        <w:t xml:space="preserve"> </w:t>
      </w:r>
      <w:r w:rsidR="002B3981">
        <w:t>PONTOS A QUESTIONAR:</w:t>
      </w:r>
    </w:p>
    <w:p w:rsidR="002B3981" w:rsidRDefault="002B3981" w:rsidP="002B3981">
      <w:pPr>
        <w:pStyle w:val="Ttulo2"/>
      </w:pPr>
      <w:r>
        <w:t xml:space="preserve"> 1. A QUAIS ESCOLAS SE REFEREM OS SERVIÇOS EMPENHADOS?</w:t>
      </w:r>
    </w:p>
    <w:p w:rsidR="002B3981" w:rsidRDefault="002B3981" w:rsidP="002B3981">
      <w:pPr>
        <w:pStyle w:val="Ttulo2"/>
      </w:pPr>
      <w:r>
        <w:t xml:space="preserve"> 2. QUAL O CRONOGRAMA DAS OBRAS?</w:t>
      </w:r>
    </w:p>
    <w:p w:rsidR="002B3981" w:rsidRDefault="002B3981" w:rsidP="002B3981">
      <w:pPr>
        <w:pStyle w:val="Ttulo2"/>
      </w:pPr>
      <w:r>
        <w:t xml:space="preserve"> 3. COMO SERÁ FEITA A MEDIÇÃO DOS SERVIÇOS? POR ESCOLA?</w:t>
      </w:r>
    </w:p>
    <w:p w:rsidR="004467AD" w:rsidRDefault="002B3981" w:rsidP="002B3981">
      <w:pPr>
        <w:pStyle w:val="Ttulo2"/>
      </w:pPr>
      <w:r>
        <w:t xml:space="preserve"> 4. CERCA DE 70% DO CONTRATO JÁ FOI EMPENHADO, ASSIM TORNA-SE EVIDENTE QUE AS REFORMAS JÁ ESTÃO SENDO EXECUTADAS. VERIFICAR QUAL O ANDAMENTO DOS SERVIÇOS.</w:t>
      </w:r>
    </w:p>
    <w:p w:rsidR="0075003B" w:rsidRDefault="002B3981" w:rsidP="002B3981">
      <w:pPr>
        <w:pStyle w:val="Ttulo2"/>
      </w:pPr>
      <w:r>
        <w:t xml:space="preserve"> 5. HAVERÁ TEMPO HÁBIL E EQUIPES SUFICIENTES PARA EXECUTAR OS SERVIÇOS AINDA EM 2018?</w:t>
      </w: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AC0E56" w:rsidRDefault="004467AD" w:rsidP="00AC0E56">
      <w:r>
        <w:t>JUSTIFICA SE O REGISTRO EM VIRTUDE DA NECESSIDADE DE MANUTENÇÃO DAS ESCOLAS E CRECHES TENDO EM VISTA O DESGASTE E A FALTA DE MANUTENÇÃO CORRETIVA E PREVENTIVA.</w:t>
      </w:r>
    </w:p>
    <w:p w:rsidR="00AC0E56" w:rsidRDefault="004467AD" w:rsidP="00AC0E56">
      <w:r>
        <w:t xml:space="preserve">A FISCALIZAÇÃO DO CONTRATO SOMENTE PODERÁ SER FEITA COM A ESPECIFICAÇÃO DOS SERVIÇOS EMPENHADOS E A VERIFICAÇÃO </w:t>
      </w:r>
      <w:r w:rsidR="00FE6738">
        <w:t>DAS ULTIMAS REFORMAS FEITAS NOS PREDIOS SITADOS COM OFICIO PARA ESTE VEREADOR.</w:t>
      </w:r>
    </w:p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12</w:t>
      </w:r>
      <w:r w:rsidRPr="00657BF3">
        <w:rPr>
          <w:b/>
        </w:rPr>
        <w:t xml:space="preserve"> de </w:t>
      </w:r>
      <w:r w:rsidR="00291BCC">
        <w:rPr>
          <w:b/>
        </w:rPr>
        <w:t>Novembro</w:t>
      </w:r>
      <w:r w:rsidR="00FE6738">
        <w:rPr>
          <w:b/>
        </w:rPr>
        <w:t xml:space="preserve">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47" w:rsidRDefault="00E20F47">
      <w:r>
        <w:separator/>
      </w:r>
    </w:p>
  </w:endnote>
  <w:endnote w:type="continuationSeparator" w:id="1">
    <w:p w:rsidR="00E20F47" w:rsidRDefault="00E2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47" w:rsidRDefault="00E20F47">
      <w:r>
        <w:separator/>
      </w:r>
    </w:p>
  </w:footnote>
  <w:footnote w:type="continuationSeparator" w:id="1">
    <w:p w:rsidR="00E20F47" w:rsidRDefault="00E2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B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43b8cb511443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3981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7AD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0F47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738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48f31d-6ab3-4eb6-b695-02241b209e27.png" Id="R0adc4ce5c2ff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48f31d-6ab3-4eb6-b695-02241b209e27.png" Id="R4d43b8cb5114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2018-11-12T14:30:00Z</cp:lastPrinted>
  <dcterms:created xsi:type="dcterms:W3CDTF">2018-11-12T14:31:00Z</dcterms:created>
  <dcterms:modified xsi:type="dcterms:W3CDTF">2018-11-12T14:31:00Z</dcterms:modified>
</cp:coreProperties>
</file>