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B5C60" w:rsidRPr="00B31DB3" w:rsidRDefault="00101046" w:rsidP="003B5C60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6D6A8D">
        <w:t xml:space="preserve"> </w:t>
      </w:r>
      <w:r w:rsidR="003B5C60">
        <w:t>criar um Centro de Educação Ambiental no Município (CE Municipal).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BA0E96">
      <w:pPr>
        <w:pStyle w:val="normal0"/>
        <w:spacing w:line="360" w:lineRule="auto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A4A4C" w:rsidRDefault="00CA4A4C" w:rsidP="00BA0E96">
      <w:pPr>
        <w:spacing w:before="57" w:after="57" w:line="360" w:lineRule="auto"/>
        <w:rPr>
          <w:color w:val="222222"/>
        </w:rPr>
      </w:pPr>
    </w:p>
    <w:p w:rsidR="003B5C60" w:rsidRDefault="003B5C60" w:rsidP="003B5C6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Promover a conscientização da população de Tatuí acerca das questões relacionadas ao meio ambiente é uma ação eficaz na construção de uma cidade mais limpa, sustentável e com maior qualidade de vida. Um Centro de Educação Ambiental (CE Municipal) pode contribuir com o acesso, por parte da população, às informações e dados ambientais, concentrando um acervo de materiais sobre o tema e tornando-se referência na promoção de eventos e ações voltadas para a educação ambiental.</w:t>
      </w:r>
    </w:p>
    <w:p w:rsidR="003B5C60" w:rsidRDefault="003B5C60" w:rsidP="003B5C6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Poderiam ser realizadas parcerias entre as escolas e outras instituições do município com o referido Centro, de forma a realizar constantes atividades educativas sobre o tema da sustentabilidade, democratizando o acesso a informações relacionadas à tão importante questão. Tal Centro poderia, mesmo, realizar ações em parceria com o Parque Ecológico Municipal “Maria Tuca”, local de reconhecida importância para a população tatuiana.</w:t>
      </w:r>
    </w:p>
    <w:p w:rsidR="003B5C60" w:rsidRPr="00D52616" w:rsidRDefault="003B5C60" w:rsidP="003B5C60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pelas razões acima expostas, justifica-se o presente Documento. </w:t>
      </w:r>
    </w:p>
    <w:p w:rsidR="00092DF5" w:rsidRPr="00B16CA8" w:rsidRDefault="00092DF5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354F65" w:rsidP="00A75B77">
      <w:pPr>
        <w:pStyle w:val="normal0"/>
        <w:spacing w:line="360" w:lineRule="auto"/>
        <w:ind w:left="709"/>
      </w:pPr>
      <w:r w:rsidRPr="00354F6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6.4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Rafael Orsi Filho”, 10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97" w:rsidRDefault="006A0597" w:rsidP="00437090">
      <w:r>
        <w:separator/>
      </w:r>
    </w:p>
  </w:endnote>
  <w:endnote w:type="continuationSeparator" w:id="1">
    <w:p w:rsidR="006A0597" w:rsidRDefault="006A0597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97" w:rsidRDefault="006A0597" w:rsidP="00437090">
      <w:r>
        <w:separator/>
      </w:r>
    </w:p>
  </w:footnote>
  <w:footnote w:type="continuationSeparator" w:id="1">
    <w:p w:rsidR="006A0597" w:rsidRDefault="006A0597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54F6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54F6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aba9d70aca48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76EC"/>
    <w:rsid w:val="002D57E9"/>
    <w:rsid w:val="002E6CB0"/>
    <w:rsid w:val="002F22D0"/>
    <w:rsid w:val="00354F65"/>
    <w:rsid w:val="00370F33"/>
    <w:rsid w:val="00371AF8"/>
    <w:rsid w:val="003759C4"/>
    <w:rsid w:val="00384EF3"/>
    <w:rsid w:val="00387E3A"/>
    <w:rsid w:val="003B1DC7"/>
    <w:rsid w:val="003B5C60"/>
    <w:rsid w:val="00437090"/>
    <w:rsid w:val="004371E3"/>
    <w:rsid w:val="0043766C"/>
    <w:rsid w:val="004A1629"/>
    <w:rsid w:val="004A1E1A"/>
    <w:rsid w:val="004A75D0"/>
    <w:rsid w:val="004E161D"/>
    <w:rsid w:val="00503C57"/>
    <w:rsid w:val="005850C5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0597"/>
    <w:rsid w:val="006A3CEA"/>
    <w:rsid w:val="006C25EA"/>
    <w:rsid w:val="006C4503"/>
    <w:rsid w:val="006D6A8D"/>
    <w:rsid w:val="00705C87"/>
    <w:rsid w:val="00796973"/>
    <w:rsid w:val="00797CE7"/>
    <w:rsid w:val="007D186F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D64B1"/>
    <w:rsid w:val="009E4A5B"/>
    <w:rsid w:val="009E7BB8"/>
    <w:rsid w:val="00A40B0E"/>
    <w:rsid w:val="00A46E8E"/>
    <w:rsid w:val="00A652FC"/>
    <w:rsid w:val="00A75B77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E9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A4A4C"/>
    <w:rsid w:val="00D06F0F"/>
    <w:rsid w:val="00D217CD"/>
    <w:rsid w:val="00D35321"/>
    <w:rsid w:val="00D36741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303d13-6593-4cfc-8f3b-b85a8c2150b7.png" Id="Rcb63464cbfd245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303d13-6593-4cfc-8f3b-b85a8c2150b7.png" Id="Rf3aba9d70aca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0CDB9-5C2A-4405-BE2B-34EDB0C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2018-12-10T15:00:00Z</dcterms:created>
  <dcterms:modified xsi:type="dcterms:W3CDTF">2018-12-10T15:00:00Z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