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Default="001A6D49" w:rsidP="0074650C">
      <w:pPr>
        <w:spacing w:line="240" w:lineRule="auto"/>
      </w:pPr>
    </w:p>
    <w:p w14:paraId="25761010" w14:textId="77777777" w:rsidR="00900F7A" w:rsidRDefault="00900F7A" w:rsidP="00900F7A">
      <w:pPr>
        <w:spacing w:line="240" w:lineRule="auto"/>
        <w:jc w:val="center"/>
        <w:rPr>
          <w:b/>
          <w:i/>
        </w:rPr>
      </w:pPr>
    </w:p>
    <w:p w14:paraId="7BF871FD" w14:textId="77777777" w:rsidR="00900F7A" w:rsidRPr="00C737C6" w:rsidRDefault="00900F7A" w:rsidP="00900F7A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14:paraId="0539EAD4" w14:textId="437D5E8D" w:rsidR="00900F7A" w:rsidRDefault="00900F7A" w:rsidP="00900F7A">
      <w:pPr>
        <w:spacing w:line="240" w:lineRule="auto"/>
        <w:jc w:val="center"/>
        <w:rPr>
          <w:b/>
        </w:rPr>
      </w:pPr>
      <w:r w:rsidRPr="00112779">
        <w:rPr>
          <w:b/>
        </w:rPr>
        <w:t>Emenda nº</w:t>
      </w:r>
      <w:r>
        <w:rPr>
          <w:b/>
        </w:rPr>
        <w:t xml:space="preserve"> 02 ao projeto de LEI nº</w:t>
      </w:r>
      <w:r>
        <w:rPr>
          <w:b/>
        </w:rPr>
        <w:t xml:space="preserve"> 033</w:t>
      </w:r>
      <w:r>
        <w:rPr>
          <w:b/>
        </w:rPr>
        <w:t>/18 de autoria do Executivo</w:t>
      </w:r>
    </w:p>
    <w:p w14:paraId="19F27A7E" w14:textId="77777777" w:rsidR="00900F7A" w:rsidRPr="00112779" w:rsidRDefault="00900F7A" w:rsidP="00900F7A">
      <w:pPr>
        <w:spacing w:line="240" w:lineRule="auto"/>
        <w:jc w:val="center"/>
        <w:rPr>
          <w:b/>
        </w:rPr>
      </w:pPr>
      <w:r>
        <w:rPr>
          <w:b/>
        </w:rPr>
        <w:t>EMENDA ORFERTADA PELO VEREADOR RONALDO MOTA</w:t>
      </w:r>
    </w:p>
    <w:p w14:paraId="06520573" w14:textId="77777777" w:rsidR="00900F7A" w:rsidRDefault="00900F7A" w:rsidP="00900F7A">
      <w:pPr>
        <w:spacing w:line="240" w:lineRule="auto"/>
        <w:jc w:val="center"/>
        <w:rPr>
          <w:b/>
          <w:sz w:val="24"/>
          <w:szCs w:val="24"/>
        </w:rPr>
      </w:pPr>
    </w:p>
    <w:p w14:paraId="79BD0DD1" w14:textId="12C6E15E" w:rsidR="00663B4B" w:rsidRPr="00680DA5" w:rsidRDefault="00900F7A" w:rsidP="00900F7A">
      <w:pPr>
        <w:spacing w:line="240" w:lineRule="auto"/>
        <w:ind w:left="5664" w:firstLine="708"/>
        <w:jc w:val="both"/>
        <w:rPr>
          <w:b/>
        </w:rPr>
      </w:pPr>
      <w:r>
        <w:rPr>
          <w:b/>
          <w:sz w:val="24"/>
          <w:szCs w:val="24"/>
        </w:rPr>
        <w:t>Alt</w:t>
      </w:r>
      <w:r w:rsidR="00382CB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z w:val="24"/>
          <w:szCs w:val="24"/>
        </w:rPr>
        <w:t xml:space="preserve"> a redação do Artigo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º </w:t>
      </w:r>
      <w:r>
        <w:rPr>
          <w:b/>
          <w:sz w:val="24"/>
          <w:szCs w:val="24"/>
        </w:rPr>
        <w:t>e 2º do referido projeto de Lei do Executivo que passa a ter a seguinte redação:</w:t>
      </w:r>
      <w:r w:rsidR="00663B4B" w:rsidRPr="00680DA5">
        <w:rPr>
          <w:b/>
        </w:rPr>
        <w:t xml:space="preserve"> </w:t>
      </w:r>
    </w:p>
    <w:p w14:paraId="721C29AE" w14:textId="77777777" w:rsidR="00DD41CA" w:rsidRDefault="00DD41CA" w:rsidP="00DD41CA">
      <w:pPr>
        <w:spacing w:line="240" w:lineRule="auto"/>
        <w:rPr>
          <w:b/>
          <w:sz w:val="24"/>
          <w:szCs w:val="24"/>
        </w:rPr>
      </w:pPr>
    </w:p>
    <w:p w14:paraId="3861C018" w14:textId="75DB163C" w:rsidR="00DD41CA" w:rsidRPr="00DD41CA" w:rsidRDefault="00DD41CA" w:rsidP="00DD41CA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D41CA">
        <w:rPr>
          <w:b/>
          <w:sz w:val="24"/>
          <w:szCs w:val="24"/>
        </w:rPr>
        <w:t>Fica</w:t>
      </w:r>
      <w:r w:rsidR="00382CBD">
        <w:rPr>
          <w:b/>
          <w:sz w:val="24"/>
          <w:szCs w:val="24"/>
        </w:rPr>
        <w:t>m</w:t>
      </w:r>
      <w:r w:rsidRPr="00DD41CA">
        <w:rPr>
          <w:b/>
          <w:sz w:val="24"/>
          <w:szCs w:val="24"/>
        </w:rPr>
        <w:t xml:space="preserve"> o Artigo </w:t>
      </w:r>
      <w:r>
        <w:rPr>
          <w:b/>
          <w:sz w:val="24"/>
          <w:szCs w:val="24"/>
        </w:rPr>
        <w:t>1º</w:t>
      </w:r>
      <w:r w:rsidR="00382CBD">
        <w:rPr>
          <w:b/>
          <w:sz w:val="24"/>
          <w:szCs w:val="24"/>
        </w:rPr>
        <w:t xml:space="preserve"> e 2º</w:t>
      </w:r>
      <w:r w:rsidR="00254D06">
        <w:rPr>
          <w:b/>
          <w:sz w:val="24"/>
          <w:szCs w:val="24"/>
        </w:rPr>
        <w:t xml:space="preserve"> coma seguinte redação e </w:t>
      </w:r>
      <w:r w:rsidR="00382CBD">
        <w:rPr>
          <w:b/>
          <w:sz w:val="24"/>
          <w:szCs w:val="24"/>
        </w:rPr>
        <w:t>acrescentam os artigos 3º, 4º, 5º e 6º ao</w:t>
      </w:r>
      <w:r>
        <w:rPr>
          <w:b/>
          <w:sz w:val="24"/>
          <w:szCs w:val="24"/>
        </w:rPr>
        <w:t xml:space="preserve"> Projeto de Lei 033</w:t>
      </w:r>
      <w:r w:rsidRPr="00DD41CA">
        <w:rPr>
          <w:b/>
          <w:sz w:val="24"/>
          <w:szCs w:val="24"/>
        </w:rPr>
        <w:t>/18:</w:t>
      </w:r>
    </w:p>
    <w:p w14:paraId="1B5C20C4" w14:textId="77777777" w:rsidR="00DD41CA" w:rsidRDefault="00DD41CA" w:rsidP="00663B4B">
      <w:pPr>
        <w:ind w:firstLine="708"/>
        <w:jc w:val="both"/>
      </w:pPr>
    </w:p>
    <w:p w14:paraId="0DCF67C4" w14:textId="6EC9FDE0" w:rsidR="00663B4B" w:rsidRDefault="00663B4B" w:rsidP="00663B4B">
      <w:pPr>
        <w:ind w:firstLine="708"/>
        <w:jc w:val="both"/>
      </w:pPr>
      <w:r>
        <w:t>Art. 1º: O teto para o subsídio mensal dos Vereadores para as próximas legislaturas fica estabelecido em 1,5 (hum virgul</w:t>
      </w:r>
      <w:r w:rsidR="00382CBD">
        <w:t>a cinco) salário mínimo vigente.</w:t>
      </w:r>
      <w:r>
        <w:t xml:space="preserve"> </w:t>
      </w:r>
    </w:p>
    <w:p w14:paraId="68CC7210" w14:textId="408BFB3A" w:rsidR="00663B4B" w:rsidRDefault="00663B4B" w:rsidP="00663B4B">
      <w:pPr>
        <w:ind w:firstLine="708"/>
        <w:jc w:val="both"/>
      </w:pPr>
      <w:r>
        <w:t xml:space="preserve">§ 1º: O subsídio mensal do Presidente da Câmara será rigorosamente igual ao dos outros vereadores, sendo vedado o acréscimo de qualquer gratificação, adicional, abono, prêmio, verba de representação ou outra espécie remuneratória que diferencie dos demais. </w:t>
      </w:r>
    </w:p>
    <w:p w14:paraId="7D5C936F" w14:textId="0BB8983B" w:rsidR="00663B4B" w:rsidRDefault="00663B4B" w:rsidP="00663B4B">
      <w:pPr>
        <w:jc w:val="both"/>
      </w:pPr>
      <w:r>
        <w:tab/>
        <w:t>Art. 2º: O teto para o subsídio mensal do Prefeito Municipal, para as próximas investiduras, fica estabelecido</w:t>
      </w:r>
      <w:r w:rsidR="00382CBD">
        <w:t xml:space="preserve"> em 4 (cinco) salários mínimos.</w:t>
      </w:r>
    </w:p>
    <w:p w14:paraId="63911091" w14:textId="06619072" w:rsidR="00663B4B" w:rsidRDefault="00663B4B" w:rsidP="00663B4B">
      <w:pPr>
        <w:ind w:firstLine="708"/>
        <w:jc w:val="both"/>
      </w:pPr>
      <w:r>
        <w:t>Art. 3º: O teto para o subsídio mensal do Vice-Prefeito Municipal para as próximas investiduras fica estabelecido em 03 (três) salários mínimos</w:t>
      </w:r>
      <w:r w:rsidR="00382CBD">
        <w:t>.</w:t>
      </w:r>
      <w:r>
        <w:t xml:space="preserve"> </w:t>
      </w:r>
    </w:p>
    <w:p w14:paraId="4F3585A2" w14:textId="10093D63" w:rsidR="00663B4B" w:rsidRDefault="00663B4B" w:rsidP="00663B4B">
      <w:pPr>
        <w:ind w:firstLine="708"/>
        <w:jc w:val="both"/>
      </w:pPr>
      <w:r>
        <w:t>Art. 4º: O teto para o subsídio mensal do(s) Secretário(s) Municipal(</w:t>
      </w:r>
      <w:proofErr w:type="spellStart"/>
      <w:r>
        <w:t>is</w:t>
      </w:r>
      <w:proofErr w:type="spellEnd"/>
      <w:r>
        <w:t>) para as próximas investiduras fica estabelecido em 02 (dois) salários mínimos</w:t>
      </w:r>
      <w:r w:rsidR="00382CBD">
        <w:t>.</w:t>
      </w:r>
      <w:r>
        <w:t xml:space="preserve"> </w:t>
      </w:r>
    </w:p>
    <w:p w14:paraId="537950CB" w14:textId="77777777" w:rsidR="00DD41CA" w:rsidRDefault="00663B4B" w:rsidP="00663B4B">
      <w:pPr>
        <w:ind w:firstLine="708"/>
        <w:jc w:val="both"/>
      </w:pPr>
      <w:r>
        <w:t>Art. 5º: Fica determinado que o Presidente da Câmara dos Vereadores somente poderá levar toda e qualquer nova proposta de aumento de quaisquer dos itens que compreendem o subsídio mensal dos membros desta casa ou dos cargos de Prefeito e Vice-Prefeito, Secretários Municipais mediante a consulta e aprovação prévia do referido projeto ou resolução, por parte da população da cidade.</w:t>
      </w:r>
    </w:p>
    <w:p w14:paraId="3DE277DB" w14:textId="3BA0E0D2" w:rsidR="00663B4B" w:rsidRDefault="00663B4B" w:rsidP="00663B4B">
      <w:pPr>
        <w:ind w:firstLine="708"/>
        <w:jc w:val="both"/>
      </w:pPr>
      <w:r>
        <w:t>§ 1º: A consulta popular se realizará mediante plebiscito, organizado pela Câmara de Vereadores e contemplará</w:t>
      </w:r>
      <w:r w:rsidR="00680DA5">
        <w:t xml:space="preserve"> a população de Tatuí</w:t>
      </w:r>
      <w:r>
        <w:t xml:space="preserve">, em dia, hora e local amplamente divulgados pelos principais veículos de comunicação do município, como rádio, TV, redes sociais e jornais locais. </w:t>
      </w:r>
    </w:p>
    <w:p w14:paraId="341CDD68" w14:textId="163669F8" w:rsidR="00663B4B" w:rsidRDefault="00663B4B" w:rsidP="00663B4B">
      <w:pPr>
        <w:ind w:firstLine="708"/>
        <w:jc w:val="both"/>
      </w:pPr>
      <w:r>
        <w:t xml:space="preserve">§ 2º: A equipe responsável pela aplicação, controle e contagem dos votos coletados no plebiscito deverá ser composta por membros dos Conselhos Municipais de </w:t>
      </w:r>
      <w:r w:rsidR="00680DA5">
        <w:t>Tat</w:t>
      </w:r>
      <w:r w:rsidR="00977FD9">
        <w:t>u</w:t>
      </w:r>
      <w:r w:rsidR="00680DA5">
        <w:t>í</w:t>
      </w:r>
      <w:r>
        <w:t xml:space="preserve">, indicados mediante sorteio público, sob a supervisão de representantes do escritório local da Ordem dos Advogados do Brasil. </w:t>
      </w:r>
    </w:p>
    <w:p w14:paraId="7784C1CC" w14:textId="77777777" w:rsidR="00382CBD" w:rsidRDefault="00382CBD" w:rsidP="00663B4B">
      <w:pPr>
        <w:ind w:firstLine="708"/>
        <w:jc w:val="both"/>
      </w:pPr>
    </w:p>
    <w:p w14:paraId="3B0B9F0E" w14:textId="77777777" w:rsidR="00382CBD" w:rsidRDefault="00382CBD" w:rsidP="00663B4B">
      <w:pPr>
        <w:ind w:firstLine="708"/>
        <w:jc w:val="both"/>
      </w:pPr>
    </w:p>
    <w:p w14:paraId="10A7C7A5" w14:textId="68B405A0" w:rsidR="00DD41CA" w:rsidRDefault="00663B4B" w:rsidP="00382CBD">
      <w:pPr>
        <w:ind w:firstLine="708"/>
        <w:jc w:val="both"/>
      </w:pPr>
      <w:r>
        <w:t xml:space="preserve">§ 3º: Fica a cargo da Câmara de Vereadores garantir a segurança e a idoneidade do processo de consulta popular, devendo esta buscar apoio junto a órgãos e instituições públicas </w:t>
      </w:r>
      <w:r w:rsidR="00680DA5">
        <w:t>como a Polícia Militar do São Paulo</w:t>
      </w:r>
      <w:r>
        <w:t xml:space="preserve"> e a Ordem dos Advogados do Brasil, em suas repr</w:t>
      </w:r>
      <w:r w:rsidR="00254D06">
        <w:t>esentações.</w:t>
      </w:r>
    </w:p>
    <w:p w14:paraId="49B71E14" w14:textId="6E2AFFF1" w:rsidR="00663B4B" w:rsidRDefault="00DD41CA" w:rsidP="00663B4B">
      <w:pPr>
        <w:ind w:firstLine="708"/>
        <w:jc w:val="both"/>
      </w:pPr>
      <w:r>
        <w:t>A</w:t>
      </w:r>
      <w:r w:rsidR="00382CBD">
        <w:t>rt. 6</w:t>
      </w:r>
      <w:r>
        <w:t>º Fica concedida a rev</w:t>
      </w:r>
      <w:r w:rsidR="00382CBD">
        <w:t>isão geral anual correspondente ao índice INPC-IBGE, referente ao período, nos termos do artigo 37, inciso, X, da Constituição Federal.</w:t>
      </w:r>
      <w:r w:rsidR="00663B4B">
        <w:t xml:space="preserve"> </w:t>
      </w:r>
    </w:p>
    <w:p w14:paraId="650F7F00" w14:textId="77777777" w:rsidR="00663B4B" w:rsidRDefault="00663B4B" w:rsidP="00663B4B">
      <w:pPr>
        <w:jc w:val="both"/>
      </w:pPr>
    </w:p>
    <w:p w14:paraId="62E18B6E" w14:textId="77777777" w:rsidR="00663B4B" w:rsidRPr="00680DA5" w:rsidRDefault="00663B4B" w:rsidP="00680DA5">
      <w:pPr>
        <w:ind w:left="2832" w:firstLine="708"/>
        <w:jc w:val="both"/>
        <w:rPr>
          <w:b/>
        </w:rPr>
      </w:pPr>
      <w:r w:rsidRPr="00680DA5">
        <w:rPr>
          <w:b/>
        </w:rPr>
        <w:t xml:space="preserve">JUSTIFICATIVA </w:t>
      </w:r>
    </w:p>
    <w:p w14:paraId="01AEE3F1" w14:textId="77777777" w:rsidR="00663B4B" w:rsidRPr="00680DA5" w:rsidRDefault="00663B4B" w:rsidP="00663B4B">
      <w:pPr>
        <w:jc w:val="both"/>
        <w:rPr>
          <w:b/>
        </w:rPr>
      </w:pPr>
    </w:p>
    <w:p w14:paraId="6243662C" w14:textId="12952C8C" w:rsidR="00680DA5" w:rsidRDefault="00382CBD" w:rsidP="00680DA5">
      <w:pPr>
        <w:ind w:firstLine="708"/>
        <w:jc w:val="both"/>
      </w:pPr>
      <w:r>
        <w:t>A</w:t>
      </w:r>
      <w:r w:rsidR="00663B4B">
        <w:t xml:space="preserve"> presente</w:t>
      </w:r>
      <w:r>
        <w:t xml:space="preserve"> Emenda ao </w:t>
      </w:r>
      <w:r w:rsidR="00663B4B">
        <w:t>projeto de lei</w:t>
      </w:r>
      <w:r>
        <w:t xml:space="preserve"> 033/2018</w:t>
      </w:r>
      <w:r w:rsidR="00663B4B">
        <w:t xml:space="preserve">, que ora é apresentado nessa Casa Legislativa, visa a redução, para as próximas legislaturas, do subsídio dos vereadores, prefeito, vice-prefeito e secretários municipais do Município de </w:t>
      </w:r>
      <w:r w:rsidR="00680DA5">
        <w:t>Tatuí</w:t>
      </w:r>
      <w:r w:rsidR="00663B4B">
        <w:t xml:space="preserve"> (</w:t>
      </w:r>
      <w:r w:rsidR="00680DA5">
        <w:t>SP</w:t>
      </w:r>
      <w:r>
        <w:t>), aos valores citados na</w:t>
      </w:r>
      <w:r w:rsidR="00663B4B">
        <w:t xml:space="preserve"> referid</w:t>
      </w:r>
      <w:r>
        <w:t>a Emenda</w:t>
      </w:r>
      <w:r w:rsidR="00663B4B">
        <w:t>, baseado no Salário Mínimo Nacional e em seus ajustes ou reajustes anuais. O valor deverá ser corrigido após cada ano de acordo com a política nacional do salário mínimo.</w:t>
      </w:r>
    </w:p>
    <w:p w14:paraId="04B788C0" w14:textId="77777777" w:rsidR="00663B4B" w:rsidRDefault="00663B4B" w:rsidP="00680DA5">
      <w:pPr>
        <w:ind w:firstLine="708"/>
        <w:jc w:val="both"/>
      </w:pPr>
      <w:r>
        <w:t xml:space="preserve">O objetivo de tal medida é repelir e/ou moralizar a função de ocupantes de cargos eletivos citados, não recaindo os representantes na “busca de dinheiro fácil”. E sim, que os cargos sejam ocupados por cidadãos que desejam realmente contribuir com a melhoria e a mudança para melhor do município de Lagoa da Confusão. </w:t>
      </w:r>
    </w:p>
    <w:p w14:paraId="1005EB92" w14:textId="77777777" w:rsidR="00663B4B" w:rsidRDefault="00663B4B" w:rsidP="00680DA5">
      <w:pPr>
        <w:ind w:firstLine="708"/>
        <w:jc w:val="both"/>
      </w:pPr>
      <w:r>
        <w:t xml:space="preserve">Assim agindo, a face política do agente público ocupante dos cargos citados, torna-se transparente, coesa e condizente com a postura apregoada pela cidadania plena, pela honorabilidade, pela ética, pelo respeito ao interesse público e ao desenvolvimento local. </w:t>
      </w:r>
    </w:p>
    <w:p w14:paraId="4E2AEDE5" w14:textId="77777777" w:rsidR="00663B4B" w:rsidRDefault="00663B4B" w:rsidP="00680DA5">
      <w:pPr>
        <w:ind w:firstLine="708"/>
        <w:jc w:val="both"/>
      </w:pPr>
      <w:r>
        <w:t xml:space="preserve">Ademais, em nosso município, é perfeitamente viável que o ocupante de cargos público eletivo, excetuando o Prefeito Municipal, faz com que seja plenamente possível que continuem em seus empregos, negócios, empresas e outros trabalhos profissionais contando com as remunerações destes; uma vez que existindo a acumulação lícita dos cargos ou funções, nada impede a realização concomitante do cargo político e do cargo pessoal, profissional. </w:t>
      </w:r>
    </w:p>
    <w:p w14:paraId="5FF54A53" w14:textId="77777777" w:rsidR="00663B4B" w:rsidRDefault="00663B4B" w:rsidP="00680DA5">
      <w:pPr>
        <w:ind w:firstLine="708"/>
        <w:jc w:val="both"/>
      </w:pPr>
      <w:r>
        <w:t xml:space="preserve">O subsídio conferido aos agentes políticos citados deve ser uma verdadeira ajuda de custo em relação às despesas que possuem em razão da função, como o deslocamento até o local de trabalho ou outros pequenos gastos inerentes ao mandato. </w:t>
      </w:r>
    </w:p>
    <w:p w14:paraId="60312DB7" w14:textId="77777777" w:rsidR="00663B4B" w:rsidRDefault="00663B4B" w:rsidP="00680DA5">
      <w:pPr>
        <w:ind w:firstLine="708"/>
        <w:jc w:val="both"/>
      </w:pPr>
      <w:r>
        <w:t xml:space="preserve">Serve de inspiração, o exemplo não só de países de Primeiro Mundo como da América do Sul, que nem se quer recebem subsídio; e, ainda de vários municípios brasileiros que já sentiram que necessário se faz trabalhar em prol de um município e seus cidadãos como forma de garantir o desenvolvimento e as condições dignas de vida, reduzindo e até mesmo abdicando de seus salários. </w:t>
      </w:r>
    </w:p>
    <w:p w14:paraId="59B39DF8" w14:textId="469DB966" w:rsidR="00663B4B" w:rsidRDefault="00663B4B" w:rsidP="00680DA5">
      <w:pPr>
        <w:ind w:firstLine="708"/>
        <w:jc w:val="both"/>
      </w:pPr>
      <w:r>
        <w:t>O princípio da economicidade nos leva a acreditar que não há motivo algum para que os vereadores recebam uma remuneração altíssima e absurdamente desproporcional em um município onde considerável parte</w:t>
      </w:r>
      <w:r w:rsidR="00680DA5">
        <w:t xml:space="preserve"> da população vive o piso salarial nacional</w:t>
      </w:r>
      <w:r>
        <w:t xml:space="preserve">. </w:t>
      </w:r>
    </w:p>
    <w:p w14:paraId="6D55E1A7" w14:textId="77777777" w:rsidR="00363109" w:rsidRDefault="00363109" w:rsidP="00680DA5">
      <w:pPr>
        <w:ind w:firstLine="708"/>
        <w:jc w:val="both"/>
      </w:pPr>
    </w:p>
    <w:p w14:paraId="12BEAD65" w14:textId="77777777" w:rsidR="00363109" w:rsidRDefault="00363109" w:rsidP="00680DA5">
      <w:pPr>
        <w:ind w:firstLine="708"/>
        <w:jc w:val="both"/>
      </w:pPr>
    </w:p>
    <w:p w14:paraId="380EBA8F" w14:textId="77777777" w:rsidR="00363109" w:rsidRDefault="00363109" w:rsidP="00680DA5">
      <w:pPr>
        <w:ind w:firstLine="708"/>
        <w:jc w:val="both"/>
      </w:pPr>
    </w:p>
    <w:p w14:paraId="5AC020CA" w14:textId="26E05C25" w:rsidR="00663B4B" w:rsidRDefault="00663B4B" w:rsidP="00680DA5">
      <w:pPr>
        <w:ind w:firstLine="708"/>
        <w:jc w:val="both"/>
      </w:pPr>
      <w:r>
        <w:t>O presente Projeto de Lei trará uma economia anual aos cofres do município a cada ano da legislatura e ao final desta. Com esta quantia, o município poderá focar em políticas públicas essenciais à comunidade e investir nas áreas que necessitam de verdade deste dinheiro, como a pavimentação ou melhoria de r</w:t>
      </w:r>
      <w:r w:rsidR="00680DA5">
        <w:t>uas, melhorias na área da saúde</w:t>
      </w:r>
      <w:r>
        <w:t xml:space="preserve">, na educação, no saneamento básico, em projetos voltados para o esporte, turismo e juventude, na valorização do servidor com a correção de salários, entre outros benefícios. </w:t>
      </w:r>
    </w:p>
    <w:p w14:paraId="17B6BC3A" w14:textId="6AAA48EF" w:rsidR="00663B4B" w:rsidRDefault="00663B4B" w:rsidP="00680DA5">
      <w:pPr>
        <w:ind w:firstLine="708"/>
        <w:jc w:val="both"/>
      </w:pPr>
      <w:r>
        <w:t>Tenho a convicção que este Projeto repr</w:t>
      </w:r>
      <w:r w:rsidR="00680DA5">
        <w:t>esenta o desejo da sociedade tatui</w:t>
      </w:r>
      <w:r>
        <w:t>ense que diante de um momento de crise econômica</w:t>
      </w:r>
      <w:r w:rsidR="00680DA5">
        <w:t>, desemprego</w:t>
      </w:r>
      <w:r>
        <w:t xml:space="preserve"> e tanta insatisfação pessoal pelo qu</w:t>
      </w:r>
      <w:r w:rsidR="00680DA5">
        <w:t>al passa o país e dentro dele, Tatuí</w:t>
      </w:r>
      <w:r>
        <w:t xml:space="preserve">, desejam e confiam na Casa Legislativa que os representam, na aprovação desse Projeto. </w:t>
      </w:r>
    </w:p>
    <w:p w14:paraId="585FC48D" w14:textId="50046C71" w:rsidR="00663B4B" w:rsidRDefault="00663B4B" w:rsidP="00680DA5">
      <w:pPr>
        <w:ind w:firstLine="708"/>
        <w:jc w:val="both"/>
      </w:pPr>
      <w:r>
        <w:t>Submeto, pois, o presente projeto às V.Exas. para que apreciem a matéria nele contida, e, confio no acolhimento a ele. Assim, estaremos ouvindo o clamor das ruas, tornando digno e legítimo a nossa indignação e dos mais de 1</w:t>
      </w:r>
      <w:r w:rsidR="00680DA5">
        <w:t>17</w:t>
      </w:r>
      <w:r>
        <w:t xml:space="preserve"> </w:t>
      </w:r>
      <w:r w:rsidR="00680DA5">
        <w:t>823</w:t>
      </w:r>
      <w:r>
        <w:t xml:space="preserve"> habitantes</w:t>
      </w:r>
      <w:r w:rsidR="00680DA5">
        <w:t xml:space="preserve"> segundo o Censo do IBGE de 2016</w:t>
      </w:r>
      <w:r>
        <w:t xml:space="preserve">. </w:t>
      </w:r>
    </w:p>
    <w:p w14:paraId="696B160F" w14:textId="77777777" w:rsidR="00680DA5" w:rsidRPr="00382CBD" w:rsidRDefault="00680DA5" w:rsidP="00680DA5">
      <w:pPr>
        <w:ind w:firstLine="708"/>
        <w:jc w:val="both"/>
        <w:rPr>
          <w:sz w:val="20"/>
        </w:rPr>
      </w:pPr>
    </w:p>
    <w:p w14:paraId="5F8E5361" w14:textId="42E41605" w:rsidR="00680DA5" w:rsidRPr="00382CBD" w:rsidRDefault="00382CBD" w:rsidP="00EC2E9F">
      <w:pPr>
        <w:spacing w:line="360" w:lineRule="auto"/>
        <w:ind w:left="1416"/>
        <w:rPr>
          <w:rStyle w:val="apple-converted-space"/>
          <w:color w:val="000000"/>
          <w:szCs w:val="24"/>
          <w:shd w:val="clear" w:color="auto" w:fill="FFFFFF"/>
        </w:rPr>
      </w:pPr>
      <w:r w:rsidRPr="00382CBD">
        <w:rPr>
          <w:rStyle w:val="apple-converted-space"/>
          <w:color w:val="000000"/>
          <w:szCs w:val="24"/>
          <w:shd w:val="clear" w:color="auto" w:fill="FFFFFF"/>
        </w:rPr>
        <w:t>Autor:</w:t>
      </w:r>
    </w:p>
    <w:p w14:paraId="2817C2A3" w14:textId="77777777" w:rsidR="00363109" w:rsidRDefault="00363109" w:rsidP="003837A8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3292B404" w14:textId="77777777" w:rsidR="00363109" w:rsidRDefault="00363109" w:rsidP="003837A8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56C59B91" w:rsidR="00A26770" w:rsidRPr="00A26770" w:rsidRDefault="00EC2E9F" w:rsidP="003837A8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14:paraId="71C5EB24" w14:textId="71D1651C" w:rsidR="00D7436A" w:rsidRDefault="00D7436A" w:rsidP="003837A8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39747859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4DE7F1FE" w14:textId="696EF3DE" w:rsidR="00B03CEB" w:rsidRPr="00EC2E9F" w:rsidRDefault="00B03CEB" w:rsidP="00B03CEB">
      <w:pPr>
        <w:spacing w:after="0" w:line="240" w:lineRule="auto"/>
        <w:jc w:val="both"/>
        <w:rPr>
          <w:b/>
          <w:color w:val="000000"/>
          <w:shd w:val="clear" w:color="auto" w:fill="FFFFFF"/>
        </w:rPr>
      </w:pPr>
    </w:p>
    <w:sectPr w:rsidR="00B03CEB" w:rsidRPr="00EC2E9F" w:rsidSect="00680DA5">
      <w:headerReference w:type="default" r:id="rId8"/>
      <w:footerReference w:type="default" r:id="rId9"/>
      <w:pgSz w:w="11906" w:h="16838"/>
      <w:pgMar w:top="1417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AF17" w14:textId="77777777" w:rsidR="000D4528" w:rsidRDefault="000D4528" w:rsidP="00AC5395">
      <w:pPr>
        <w:spacing w:after="0" w:line="240" w:lineRule="auto"/>
      </w:pPr>
      <w:r>
        <w:separator/>
      </w:r>
    </w:p>
  </w:endnote>
  <w:endnote w:type="continuationSeparator" w:id="0">
    <w:p w14:paraId="75A952D5" w14:textId="77777777" w:rsidR="000D4528" w:rsidRDefault="000D452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C6A8" w14:textId="77777777" w:rsidR="000D4528" w:rsidRDefault="000D4528" w:rsidP="00AC5395">
      <w:pPr>
        <w:spacing w:after="0" w:line="240" w:lineRule="auto"/>
      </w:pPr>
      <w:r>
        <w:separator/>
      </w:r>
    </w:p>
  </w:footnote>
  <w:footnote w:type="continuationSeparator" w:id="0">
    <w:p w14:paraId="18116BAA" w14:textId="77777777" w:rsidR="000D4528" w:rsidRDefault="000D452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0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014a631d704625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32C"/>
    <w:multiLevelType w:val="hybridMultilevel"/>
    <w:tmpl w:val="A952464E"/>
    <w:lvl w:ilvl="0" w:tplc="29BEE02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83C2CF8"/>
    <w:multiLevelType w:val="hybridMultilevel"/>
    <w:tmpl w:val="BBA41800"/>
    <w:lvl w:ilvl="0" w:tplc="E57AF8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0D4528"/>
    <w:rsid w:val="0012797B"/>
    <w:rsid w:val="001A58DD"/>
    <w:rsid w:val="001A6D49"/>
    <w:rsid w:val="001E0835"/>
    <w:rsid w:val="00226B25"/>
    <w:rsid w:val="00231A4C"/>
    <w:rsid w:val="00250854"/>
    <w:rsid w:val="00254D06"/>
    <w:rsid w:val="002B15B2"/>
    <w:rsid w:val="002C126A"/>
    <w:rsid w:val="002C313E"/>
    <w:rsid w:val="002E5002"/>
    <w:rsid w:val="002F5C7A"/>
    <w:rsid w:val="003103FE"/>
    <w:rsid w:val="00315B43"/>
    <w:rsid w:val="003174A7"/>
    <w:rsid w:val="00363109"/>
    <w:rsid w:val="00382CBD"/>
    <w:rsid w:val="003837A8"/>
    <w:rsid w:val="003B0645"/>
    <w:rsid w:val="003E58C0"/>
    <w:rsid w:val="004072BA"/>
    <w:rsid w:val="00440601"/>
    <w:rsid w:val="00476709"/>
    <w:rsid w:val="004A278A"/>
    <w:rsid w:val="004C010C"/>
    <w:rsid w:val="004E5C90"/>
    <w:rsid w:val="005145C5"/>
    <w:rsid w:val="005363C9"/>
    <w:rsid w:val="00551819"/>
    <w:rsid w:val="005669A9"/>
    <w:rsid w:val="005671CC"/>
    <w:rsid w:val="005B4EA9"/>
    <w:rsid w:val="00603793"/>
    <w:rsid w:val="0065483C"/>
    <w:rsid w:val="00663B4B"/>
    <w:rsid w:val="00680DA5"/>
    <w:rsid w:val="006C1C3D"/>
    <w:rsid w:val="00703C75"/>
    <w:rsid w:val="00730964"/>
    <w:rsid w:val="0073148F"/>
    <w:rsid w:val="00743D49"/>
    <w:rsid w:val="0074650C"/>
    <w:rsid w:val="0078561E"/>
    <w:rsid w:val="00794336"/>
    <w:rsid w:val="008A6BB7"/>
    <w:rsid w:val="008B5B0E"/>
    <w:rsid w:val="008C2706"/>
    <w:rsid w:val="008F1532"/>
    <w:rsid w:val="00900F7A"/>
    <w:rsid w:val="00907906"/>
    <w:rsid w:val="00977A87"/>
    <w:rsid w:val="00977FD9"/>
    <w:rsid w:val="009823D3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47445"/>
    <w:rsid w:val="00B94753"/>
    <w:rsid w:val="00B951D9"/>
    <w:rsid w:val="00BC37AB"/>
    <w:rsid w:val="00C124F6"/>
    <w:rsid w:val="00C55C3F"/>
    <w:rsid w:val="00CA5A4F"/>
    <w:rsid w:val="00CC0A48"/>
    <w:rsid w:val="00D00C89"/>
    <w:rsid w:val="00D02A4B"/>
    <w:rsid w:val="00D345B8"/>
    <w:rsid w:val="00D56EDE"/>
    <w:rsid w:val="00D7436A"/>
    <w:rsid w:val="00DD41CA"/>
    <w:rsid w:val="00DE782A"/>
    <w:rsid w:val="00E14C98"/>
    <w:rsid w:val="00E508F3"/>
    <w:rsid w:val="00EC2E9F"/>
    <w:rsid w:val="00ED2C49"/>
    <w:rsid w:val="00F06C0C"/>
    <w:rsid w:val="00F46ACF"/>
    <w:rsid w:val="00F9280A"/>
    <w:rsid w:val="00FA2155"/>
    <w:rsid w:val="00FB284E"/>
    <w:rsid w:val="00FD245C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43D49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43D49"/>
    <w:pPr>
      <w:spacing w:after="12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484204-1c62-46a7-adb3-f0f4ef31fb6a.png" Id="R3d98bf507c87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484204-1c62-46a7-adb3-f0f4ef31fb6a.png" Id="R06014a631d70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A414-77D7-4DD6-864C-7695C224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2019-01-14T11:02:00Z</dcterms:created>
  <dcterms:modified xsi:type="dcterms:W3CDTF">2019-01-14T11:02:00Z</dcterms:modified>
</cp:coreProperties>
</file>