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836BCA">
        <w:t>realizar a limpeza dos terrenos públicos situados na área urbana.</w:t>
      </w:r>
    </w:p>
    <w:p w:rsidR="00284AE6" w:rsidRDefault="00284AE6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836BCA" w:rsidRDefault="00836BCA" w:rsidP="00836BC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relatório apresentado pela vigilância epidemiológica divulgado em matéria publicada no jornal “O Progresso de Tatuí” do dia 19/01/2019 o</w:t>
      </w:r>
      <w:r w:rsidRPr="00D828D6">
        <w:rPr>
          <w:color w:val="222222"/>
        </w:rPr>
        <w:t xml:space="preserve"> número de acidentes com escorpião alcançou 13 notificações neste ano</w:t>
      </w:r>
      <w:r>
        <w:rPr>
          <w:color w:val="222222"/>
        </w:rPr>
        <w:t>.</w:t>
      </w:r>
    </w:p>
    <w:p w:rsidR="00836BCA" w:rsidRDefault="00836BCA" w:rsidP="00836B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828D6">
        <w:rPr>
          <w:color w:val="222222"/>
        </w:rPr>
        <w:t>No ano de 2017, ocorreram 37 notificações de acidentes com escorpiões. No ano passado, o número subiu 43,2%, chegando a 53 casos, e, nestes primeiros dias de 2019, tem ocorrido quase um caso por dia.</w:t>
      </w:r>
    </w:p>
    <w:p w:rsidR="00836BCA" w:rsidRDefault="00836BCA" w:rsidP="00836B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Frente a esta situação a Prefeitura tem atuado em diversas frentes, com encontros </w:t>
      </w:r>
      <w:r w:rsidRPr="005D17A8">
        <w:rPr>
          <w:color w:val="222222"/>
        </w:rPr>
        <w:t xml:space="preserve">para </w:t>
      </w:r>
      <w:r>
        <w:rPr>
          <w:color w:val="222222"/>
        </w:rPr>
        <w:t xml:space="preserve">a </w:t>
      </w:r>
      <w:r w:rsidRPr="005D17A8">
        <w:rPr>
          <w:color w:val="222222"/>
        </w:rPr>
        <w:t>padronização do atendimento às vítimas de animais peçonhe</w:t>
      </w:r>
      <w:r>
        <w:rPr>
          <w:color w:val="222222"/>
        </w:rPr>
        <w:t>ntos e conscientização nas redes sociais, orientando cidadãos e cidadãs a tomarem atitudes de prevenção e a denunciarem os casos de terrenos sujo.</w:t>
      </w:r>
    </w:p>
    <w:p w:rsidR="00836BCA" w:rsidRDefault="00836BCA" w:rsidP="00836B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diversos cidadãos e cidadãs, recebemos a reivindicação que a Prefeitura além de notificar as áreas privadas dessem uma maior atenção as áreas públicas situadas na região urbana, contribuindo assim em mais uma frente de combate ao aparecimento de escorpiões e demais animais peçonhentos nas residências.</w:t>
      </w:r>
    </w:p>
    <w:p w:rsidR="00836BCA" w:rsidRDefault="00836BCA" w:rsidP="00836B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pelas razões acima expostas, encaminhamos o presente documento.</w:t>
      </w:r>
    </w:p>
    <w:p w:rsidR="00A40B0E" w:rsidRPr="00C77579" w:rsidRDefault="00A40B0E" w:rsidP="00FE1BD6">
      <w:pPr>
        <w:pStyle w:val="normal0"/>
        <w:pBdr>
          <w:top w:val="nil"/>
        </w:pBdr>
        <w:spacing w:line="360" w:lineRule="auto"/>
        <w:jc w:val="both"/>
      </w:pPr>
    </w:p>
    <w:p w:rsidR="00437090" w:rsidRPr="00C77579" w:rsidRDefault="00284AE6" w:rsidP="00FE1BD6">
      <w:pPr>
        <w:pStyle w:val="normal0"/>
        <w:pBdr>
          <w:top w:val="nil"/>
        </w:pBdr>
        <w:spacing w:line="360" w:lineRule="auto"/>
        <w:jc w:val="center"/>
      </w:pPr>
      <w:r w:rsidRPr="009974B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5.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AE" w:rsidRDefault="009448AE" w:rsidP="00437090">
      <w:r>
        <w:separator/>
      </w:r>
    </w:p>
  </w:endnote>
  <w:endnote w:type="continuationSeparator" w:id="1">
    <w:p w:rsidR="009448AE" w:rsidRDefault="009448A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AE" w:rsidRDefault="009448AE" w:rsidP="00437090">
      <w:r>
        <w:separator/>
      </w:r>
    </w:p>
  </w:footnote>
  <w:footnote w:type="continuationSeparator" w:id="1">
    <w:p w:rsidR="009448AE" w:rsidRDefault="009448A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974B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974B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9f16922f12422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84AE6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36BCA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48AE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ac11b9-28f3-421e-8431-94f2b8e53d6a.png" Id="Rf8e8aee96f814f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ac11b9-28f3-421e-8431-94f2b8e53d6a.png" Id="R649f16922f1242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2019-02-04T14:42:00Z</dcterms:created>
  <dcterms:modified xsi:type="dcterms:W3CDTF">2019-02-04T14:42:00Z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