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437090" w:rsidRPr="00F7188E" w:rsidRDefault="002337A3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Default="00F7188E" w:rsidP="00654403">
      <w:pPr>
        <w:spacing w:before="57" w:after="57" w:line="360" w:lineRule="auto"/>
        <w:jc w:val="both"/>
        <w:rPr>
          <w:b/>
        </w:rPr>
      </w:pPr>
    </w:p>
    <w:p w:rsidR="00F7188E" w:rsidRPr="00F7188E" w:rsidRDefault="002337A3" w:rsidP="00F7188E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31349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F72F24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F72F24">
        <w:t xml:space="preserve">, </w:t>
      </w:r>
      <w:r w:rsidR="00BE63CE">
        <w:t>para quando s</w:t>
      </w:r>
      <w:r w:rsidR="00517F65">
        <w:t>erá realizada a supressão de árvore situada na chácara Rosá</w:t>
      </w:r>
      <w:r w:rsidR="00BE63CE">
        <w:t>ria do bairro Lagoa Vermelha visto o risco iminente de queda sobre o muro da referida chácara e da estrada que a margeia?</w:t>
      </w:r>
    </w:p>
    <w:p w:rsidR="00F7188E" w:rsidRDefault="00F7188E" w:rsidP="00517F65">
      <w:pPr>
        <w:tabs>
          <w:tab w:val="left" w:pos="5565"/>
        </w:tabs>
        <w:spacing w:before="57" w:after="57" w:line="360" w:lineRule="auto"/>
        <w:rPr>
          <w:b/>
        </w:rPr>
      </w:pP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BE63CE" w:rsidRDefault="00517F65" w:rsidP="00F7188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Recebemos, recentemente,</w:t>
      </w:r>
      <w:r w:rsidR="00F7188E">
        <w:rPr>
          <w:color w:val="222222"/>
        </w:rPr>
        <w:t xml:space="preserve"> a informação</w:t>
      </w:r>
      <w:r>
        <w:rPr>
          <w:color w:val="222222"/>
        </w:rPr>
        <w:t>,</w:t>
      </w:r>
      <w:r w:rsidR="00F7188E">
        <w:rPr>
          <w:color w:val="222222"/>
        </w:rPr>
        <w:t xml:space="preserve"> através </w:t>
      </w:r>
      <w:r w:rsidR="00BE63CE">
        <w:rPr>
          <w:color w:val="222222"/>
        </w:rPr>
        <w:t>de moradores do bairro Lagoa Vermelha</w:t>
      </w:r>
      <w:r>
        <w:rPr>
          <w:color w:val="222222"/>
        </w:rPr>
        <w:t>,</w:t>
      </w:r>
      <w:r w:rsidR="00BE63CE">
        <w:rPr>
          <w:color w:val="222222"/>
        </w:rPr>
        <w:t xml:space="preserve"> de que há um</w:t>
      </w:r>
      <w:r>
        <w:rPr>
          <w:color w:val="222222"/>
        </w:rPr>
        <w:t>a árvore situada na chácara Rosá</w:t>
      </w:r>
      <w:r w:rsidR="00BE63CE">
        <w:rPr>
          <w:color w:val="222222"/>
        </w:rPr>
        <w:t xml:space="preserve">ria com o risco iminente de queda. </w:t>
      </w:r>
    </w:p>
    <w:p w:rsidR="00F7188E" w:rsidRPr="00F7188E" w:rsidRDefault="00BE63CE" w:rsidP="00BE63C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 conta d</w:t>
      </w:r>
      <w:r w:rsidR="00517F65">
        <w:rPr>
          <w:color w:val="222222"/>
        </w:rPr>
        <w:t>e sua proximidade com o muro e também com a</w:t>
      </w:r>
      <w:r>
        <w:rPr>
          <w:color w:val="222222"/>
        </w:rPr>
        <w:t xml:space="preserve"> estrada</w:t>
      </w:r>
      <w:r w:rsidR="00517F65">
        <w:rPr>
          <w:color w:val="222222"/>
        </w:rPr>
        <w:t xml:space="preserve"> que a margeia, entende-se que em caso de queda, tal árvore poderá danificar o muro, bem como causar a obstrução</w:t>
      </w:r>
      <w:r>
        <w:rPr>
          <w:color w:val="222222"/>
        </w:rPr>
        <w:t xml:space="preserve"> </w:t>
      </w:r>
      <w:r w:rsidR="00517F65">
        <w:rPr>
          <w:color w:val="222222"/>
        </w:rPr>
        <w:t>da referida via</w:t>
      </w:r>
      <w:r>
        <w:rPr>
          <w:color w:val="222222"/>
        </w:rPr>
        <w:t>.</w:t>
      </w:r>
      <w:r w:rsidR="00F7188E" w:rsidRPr="00F7188E">
        <w:rPr>
          <w:color w:val="222222"/>
        </w:rPr>
        <w:t xml:space="preserve"> </w:t>
      </w:r>
    </w:p>
    <w:p w:rsidR="00943FBB" w:rsidRDefault="00F7188E" w:rsidP="00F7188E">
      <w:pPr>
        <w:spacing w:before="57" w:after="57" w:line="360" w:lineRule="auto"/>
        <w:jc w:val="both"/>
        <w:rPr>
          <w:color w:val="222222"/>
        </w:rPr>
      </w:pPr>
      <w:r w:rsidRPr="00F7188E">
        <w:rPr>
          <w:color w:val="222222"/>
        </w:rPr>
        <w:tab/>
      </w:r>
      <w:r w:rsidR="00BE63CE">
        <w:rPr>
          <w:color w:val="222222"/>
        </w:rPr>
        <w:t>Portanto com a finalidade de ter subsídios para dialogar com a população</w:t>
      </w:r>
      <w:r>
        <w:rPr>
          <w:color w:val="222222"/>
        </w:rPr>
        <w:t xml:space="preserve">, </w:t>
      </w:r>
      <w:r w:rsidRPr="00F7188E">
        <w:rPr>
          <w:color w:val="222222"/>
        </w:rPr>
        <w:t xml:space="preserve">justifica-se este requerimento. </w:t>
      </w:r>
      <w:r w:rsidR="007A6B26" w:rsidRPr="007A6B26">
        <w:rPr>
          <w:color w:val="222222"/>
        </w:rPr>
        <w:t> </w:t>
      </w:r>
      <w:r w:rsidR="007A6B26">
        <w:rPr>
          <w:color w:val="222222"/>
        </w:rPr>
        <w:tab/>
      </w:r>
    </w:p>
    <w:p w:rsidR="00F7188E" w:rsidRPr="00B16CA8" w:rsidRDefault="00F7188E" w:rsidP="00F7188E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31349">
        <w:rPr>
          <w:b/>
        </w:rPr>
        <w:t>”, 14 de</w:t>
      </w:r>
      <w:r w:rsidR="00943FBB">
        <w:rPr>
          <w:b/>
        </w:rPr>
        <w:t xml:space="preserve">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2A4FA9" w:rsidP="00654403">
      <w:pPr>
        <w:spacing w:before="57" w:after="57" w:line="360" w:lineRule="auto"/>
        <w:jc w:val="both"/>
        <w:rPr>
          <w:b/>
        </w:rPr>
      </w:pPr>
      <w:bookmarkStart w:id="0" w:name="_GoBack"/>
      <w:bookmarkEnd w:id="0"/>
      <w:r w:rsidRPr="002A4FA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F6E" w:rsidRDefault="00231F6E" w:rsidP="00437090">
      <w:r>
        <w:separator/>
      </w:r>
    </w:p>
  </w:endnote>
  <w:endnote w:type="continuationSeparator" w:id="1">
    <w:p w:rsidR="00231F6E" w:rsidRDefault="00231F6E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F6E" w:rsidRDefault="00231F6E" w:rsidP="00437090">
      <w:r>
        <w:separator/>
      </w:r>
    </w:p>
  </w:footnote>
  <w:footnote w:type="continuationSeparator" w:id="1">
    <w:p w:rsidR="00231F6E" w:rsidRDefault="00231F6E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A4FA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A4FA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775c0dce3240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0F5BC7"/>
    <w:rsid w:val="00101A90"/>
    <w:rsid w:val="00162BF8"/>
    <w:rsid w:val="00171BA4"/>
    <w:rsid w:val="001A2AF6"/>
    <w:rsid w:val="001E2CC1"/>
    <w:rsid w:val="001F5208"/>
    <w:rsid w:val="002015D4"/>
    <w:rsid w:val="0021522A"/>
    <w:rsid w:val="00223174"/>
    <w:rsid w:val="00231F6E"/>
    <w:rsid w:val="002337A3"/>
    <w:rsid w:val="00260AC1"/>
    <w:rsid w:val="00263DA3"/>
    <w:rsid w:val="002A4FA9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2E4D"/>
    <w:rsid w:val="004A75D0"/>
    <w:rsid w:val="004B4167"/>
    <w:rsid w:val="00502DBE"/>
    <w:rsid w:val="00503C57"/>
    <w:rsid w:val="00517F65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EF9"/>
    <w:rsid w:val="00767351"/>
    <w:rsid w:val="00771D4F"/>
    <w:rsid w:val="007A6B26"/>
    <w:rsid w:val="007C3D69"/>
    <w:rsid w:val="007D186F"/>
    <w:rsid w:val="007D41FE"/>
    <w:rsid w:val="007D5C8E"/>
    <w:rsid w:val="007F53CE"/>
    <w:rsid w:val="00805EF0"/>
    <w:rsid w:val="008251CD"/>
    <w:rsid w:val="00872686"/>
    <w:rsid w:val="008A65B9"/>
    <w:rsid w:val="008A6CAB"/>
    <w:rsid w:val="008B7B2B"/>
    <w:rsid w:val="008C4144"/>
    <w:rsid w:val="008D125C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BE63CE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70D6B"/>
    <w:rsid w:val="00F7188E"/>
    <w:rsid w:val="00F72F24"/>
    <w:rsid w:val="00F94B8B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F9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12cbcd-8d51-4265-85e5-50a25caf434d.png" Id="Ra528c6c0c44548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c12cbcd-8d51-4265-85e5-50a25caf434d.png" Id="R7f775c0dce3240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967E3-6754-4416-883B-AE73CBB5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2019-02-11T13:44:00Z</cp:lastPrinted>
  <dcterms:created xsi:type="dcterms:W3CDTF">2019-02-14T14:35:00Z</dcterms:created>
  <dcterms:modified xsi:type="dcterms:W3CDTF">2019-02-18T15:01:00Z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