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914986" w:rsidRPr="00914986" w:rsidRDefault="006F73AB" w:rsidP="00914986">
      <w:pPr>
        <w:spacing w:before="57" w:after="57"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914986" w:rsidRPr="00914986">
        <w:rPr>
          <w:rFonts w:ascii="Arial" w:hAnsi="Arial" w:cs="Arial"/>
        </w:rPr>
        <w:t xml:space="preserve">para que </w:t>
      </w:r>
      <w:r w:rsidR="008B2C44">
        <w:rPr>
          <w:rFonts w:ascii="Arial" w:hAnsi="Arial" w:cs="Arial"/>
        </w:rPr>
        <w:t xml:space="preserve">informe se a fiscalização está sendo realizada regularmente em relação á Lei Municipal de nº 5.257 de 06 de Junho de 2018, onde </w:t>
      </w:r>
      <w:r w:rsidR="008B2C44" w:rsidRPr="008B2C44">
        <w:rPr>
          <w:rFonts w:ascii="Arial" w:hAnsi="Arial" w:cs="Arial"/>
          <w:b/>
        </w:rPr>
        <w:t>“</w:t>
      </w:r>
      <w:r w:rsidR="008B2C44" w:rsidRPr="008B2C44">
        <w:rPr>
          <w:rFonts w:ascii="Arial" w:hAnsi="Arial" w:cs="Arial"/>
          <w:b/>
          <w:color w:val="000000"/>
        </w:rPr>
        <w:t>Dispõe sobre a obrigatoriedade da limpeza de imóveis urbanos e casas abandonadas no Município de Tatuí, e dá outras providências”</w:t>
      </w:r>
    </w:p>
    <w:p w:rsidR="00603EE1" w:rsidRPr="00C942FC" w:rsidRDefault="00603EE1" w:rsidP="00603EE1">
      <w:pPr>
        <w:spacing w:line="360" w:lineRule="auto"/>
        <w:ind w:left="786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</w:t>
      </w:r>
      <w:r w:rsidR="007426DC">
        <w:rPr>
          <w:rFonts w:ascii="Arial" w:hAnsi="Arial" w:cs="Arial"/>
          <w:b/>
        </w:rPr>
        <w:t>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10" w:rsidRDefault="00DF0310">
      <w:r>
        <w:separator/>
      </w:r>
    </w:p>
  </w:endnote>
  <w:endnote w:type="continuationSeparator" w:id="1">
    <w:p w:rsidR="00DF0310" w:rsidRDefault="00DF0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10" w:rsidRDefault="00DF0310">
      <w:r>
        <w:separator/>
      </w:r>
    </w:p>
  </w:footnote>
  <w:footnote w:type="continuationSeparator" w:id="1">
    <w:p w:rsidR="00DF0310" w:rsidRDefault="00DF0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55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1920581ab9491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3EE9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0A9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97EDE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0C2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0FE9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03EE1"/>
    <w:rsid w:val="006210C2"/>
    <w:rsid w:val="00621417"/>
    <w:rsid w:val="00635A71"/>
    <w:rsid w:val="0063603B"/>
    <w:rsid w:val="0064297D"/>
    <w:rsid w:val="0064325E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96194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2C44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4986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5E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A6818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4540D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0310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364b2bf-d9d5-469b-8bbe-d862f5e83f75.png" Id="R618ba616ffad43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64b2bf-d9d5-469b-8bbe-d862f5e83f75.png" Id="R481920581ab949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416F-6BD6-424D-8F26-A078508A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2019-02-25T13:47:00Z</cp:lastPrinted>
  <dcterms:created xsi:type="dcterms:W3CDTF">2019-02-25T13:49:00Z</dcterms:created>
  <dcterms:modified xsi:type="dcterms:W3CDTF">2019-02-25T13:55:00Z</dcterms:modified>
</cp:coreProperties>
</file>