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CA52E5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64D9C" w:rsidRPr="00E64D9C" w:rsidRDefault="006F73AB" w:rsidP="002821F8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>através dos departamentos competentes, condições de realizar vistoria e realizar adequada manutenção e reparos nas calçadas públicas internas de pedras dos canteiros d</w:t>
      </w:r>
      <w:r w:rsidR="00CA52E5">
        <w:t>o</w:t>
      </w:r>
      <w:r w:rsidR="00C068AA">
        <w:t xml:space="preserve"> </w:t>
      </w:r>
      <w:r w:rsidR="00CA52E5">
        <w:t>Bairro Juliana</w:t>
      </w:r>
      <w:r w:rsidR="002821F8">
        <w:t xml:space="preserve"> mais precisamente </w:t>
      </w:r>
      <w:r w:rsidR="00CA52E5">
        <w:t>perto da Madeireira Nova Santa Cruz.</w:t>
      </w:r>
      <w:r w:rsidR="002821F8" w:rsidRPr="00E64D9C">
        <w:t xml:space="preserve"> </w:t>
      </w:r>
    </w:p>
    <w:p w:rsidR="008D1813" w:rsidRDefault="008D1813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2821F8" w:rsidRDefault="00EF179F" w:rsidP="00AC0E56">
      <w:pPr>
        <w:pStyle w:val="Ttulo2"/>
      </w:pPr>
      <w:r>
        <w:t>T</w:t>
      </w:r>
      <w:r w:rsidR="002821F8">
        <w:t xml:space="preserve">emos recebido reclamações que existem muitas pedras </w:t>
      </w:r>
      <w:r w:rsidR="00CA52E5">
        <w:t xml:space="preserve">soltas, buracos nas calçadas, tendo que desviar ate as ruas </w:t>
      </w:r>
      <w:r w:rsidR="002821F8">
        <w:t>que além de obstruir o passeio público e limitar a circulação e mobilidade dos pedestres e cadeirantes - cujo piso descaracterizado, foi coberto com cimento malfeito e está todo quebrado e solto, representando risco aos freqüentadores</w:t>
      </w:r>
      <w:r w:rsidR="00AC0E56">
        <w:t>.</w:t>
      </w:r>
    </w:p>
    <w:p w:rsidR="00AC0E56" w:rsidRDefault="00AC0E56" w:rsidP="00AC0E56"/>
    <w:p w:rsidR="00AC0E56" w:rsidRDefault="00AC0E56" w:rsidP="00AC0E56"/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CA52E5">
        <w:rPr>
          <w:b/>
        </w:rPr>
        <w:t>11 de Março</w:t>
      </w:r>
      <w:r w:rsidRPr="00657BF3">
        <w:rPr>
          <w:b/>
        </w:rPr>
        <w:t xml:space="preserve"> de 201</w:t>
      </w:r>
      <w:r w:rsidR="00CA52E5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AAE" w:rsidRDefault="003A4AAE">
      <w:r>
        <w:separator/>
      </w:r>
    </w:p>
  </w:endnote>
  <w:endnote w:type="continuationSeparator" w:id="1">
    <w:p w:rsidR="003A4AAE" w:rsidRDefault="003A4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AAE" w:rsidRDefault="003A4AAE">
      <w:r>
        <w:separator/>
      </w:r>
    </w:p>
  </w:footnote>
  <w:footnote w:type="continuationSeparator" w:id="1">
    <w:p w:rsidR="003A4AAE" w:rsidRDefault="003A4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73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9a55699cb8439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A4AAE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37326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52E5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94ddfe-6ecb-4b7f-914d-fc30340b98df.png" Id="R788a92c9c09c4f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94ddfe-6ecb-4b7f-914d-fc30340b98df.png" Id="R029a55699cb843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2019-03-11T14:16:00Z</cp:lastPrinted>
  <dcterms:created xsi:type="dcterms:W3CDTF">2019-03-11T14:17:00Z</dcterms:created>
  <dcterms:modified xsi:type="dcterms:W3CDTF">2019-03-11T14:17:00Z</dcterms:modified>
</cp:coreProperties>
</file>