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FF47B7" w:rsidRDefault="00FF47B7" w:rsidP="00654403">
      <w:pPr>
        <w:spacing w:before="57" w:after="57" w:line="360" w:lineRule="auto"/>
        <w:jc w:val="both"/>
        <w:rPr>
          <w:b/>
        </w:rPr>
      </w:pPr>
    </w:p>
    <w:p w:rsidR="00FF47B7" w:rsidRDefault="00FF47B7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6941EF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97333C">
        <w:t xml:space="preserve"> se há, atualmente, algum sistema de monitoramento instalado nas Unidades Básicas de Saúde – </w:t>
      </w:r>
      <w:proofErr w:type="spellStart"/>
      <w:r w:rsidR="0097333C">
        <w:t>UBSs</w:t>
      </w:r>
      <w:proofErr w:type="spellEnd"/>
      <w:r w:rsidR="0097333C">
        <w:t xml:space="preserve"> de nossa cidade, de forma a impedir a ocorrência de furtos</w:t>
      </w:r>
      <w:r w:rsidR="006941EF">
        <w:t>?</w:t>
      </w:r>
      <w:r w:rsidR="0097333C">
        <w:t xml:space="preserve"> Se não, há o planejamento de que seja instalado algum sistema de monitoramento nesses locais? Como é realizada atualmente a segurança das Unidades Básicas de Saúde do município?</w:t>
      </w:r>
    </w:p>
    <w:p w:rsidR="00FF47B7" w:rsidRDefault="00FF47B7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FF47B7" w:rsidRDefault="00FF47B7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FF47B7" w:rsidRDefault="00FF47B7" w:rsidP="00654403">
      <w:pPr>
        <w:spacing w:before="57" w:after="57" w:line="360" w:lineRule="auto"/>
        <w:jc w:val="both"/>
        <w:rPr>
          <w:color w:val="222222"/>
        </w:rPr>
      </w:pPr>
    </w:p>
    <w:p w:rsidR="00FF47B7" w:rsidRDefault="00FF47B7" w:rsidP="00654403">
      <w:pPr>
        <w:spacing w:before="57" w:after="57" w:line="360" w:lineRule="auto"/>
        <w:jc w:val="both"/>
        <w:rPr>
          <w:color w:val="222222"/>
        </w:rPr>
      </w:pPr>
    </w:p>
    <w:p w:rsidR="00FF47B7" w:rsidRDefault="00B334A9" w:rsidP="0097333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97333C">
        <w:rPr>
          <w:color w:val="222222"/>
        </w:rPr>
        <w:t xml:space="preserve">Através de notícia publicada no jornal online “Diário de Tatuí”, em 25 de fevereiro de 2019, fomos informados sobre a malograda tentativa de furto à UBS Santa Cruz na manhã do dia 24 de fevereiro. O ladrão teria arrombado a porta da UBS e tentado roubar diversos objetos pertencentes à referida unidade, tais como ventilador, sanduicheira, medicamentos e aparelhos médicos. Graças às denúncias realizadas por moradores do Jardim </w:t>
      </w:r>
      <w:proofErr w:type="spellStart"/>
      <w:r w:rsidR="0097333C">
        <w:rPr>
          <w:color w:val="222222"/>
        </w:rPr>
        <w:t>Modena</w:t>
      </w:r>
      <w:proofErr w:type="spellEnd"/>
      <w:r w:rsidR="0097333C">
        <w:rPr>
          <w:color w:val="222222"/>
        </w:rPr>
        <w:t>, no entanto, a Guarda Civil Municipal conseguiu prender o criminoso.</w:t>
      </w:r>
      <w:r w:rsidR="00FF47B7">
        <w:rPr>
          <w:color w:val="222222"/>
        </w:rPr>
        <w:t xml:space="preserve"> </w:t>
      </w:r>
    </w:p>
    <w:p w:rsidR="00FF47B7" w:rsidRDefault="00FF47B7" w:rsidP="00FF47B7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Embora a contribuição dos moradores, através da realização da denúncia, tenha resultado, neste caso, na captura do ladrão, faz-se necessário que o Poder Público busque maneiras de garantir a segurança das Unidades Básicas de Saúde, para que tais tentativas de crime não voltem a ocorrer. </w:t>
      </w:r>
    </w:p>
    <w:p w:rsidR="00FF47B7" w:rsidRDefault="0097333C" w:rsidP="0097333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FF47B7" w:rsidRDefault="00FF47B7" w:rsidP="0097333C">
      <w:pPr>
        <w:spacing w:before="57" w:after="57" w:line="360" w:lineRule="auto"/>
        <w:jc w:val="both"/>
        <w:rPr>
          <w:color w:val="222222"/>
        </w:rPr>
      </w:pPr>
    </w:p>
    <w:p w:rsidR="0097333C" w:rsidRDefault="00FF47B7" w:rsidP="00FF47B7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tendo em vista a necessidade de se defender o patrimônio público de nossa cidade, justifica-se o presente requerimento.</w:t>
      </w:r>
    </w:p>
    <w:p w:rsidR="00FF47B7" w:rsidRDefault="00B425EC" w:rsidP="00A831DB">
      <w:pPr>
        <w:spacing w:before="57" w:after="57" w:line="360" w:lineRule="auto"/>
        <w:jc w:val="both"/>
      </w:pPr>
      <w:r>
        <w:tab/>
      </w:r>
    </w:p>
    <w:p w:rsidR="00765268" w:rsidRDefault="00A831DB" w:rsidP="00A831DB">
      <w:pPr>
        <w:spacing w:before="57" w:after="57" w:line="360" w:lineRule="auto"/>
        <w:jc w:val="both"/>
      </w:pPr>
      <w:r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0611E4">
        <w:rPr>
          <w:b/>
        </w:rPr>
        <w:t xml:space="preserve">“Vereador Rafael </w:t>
      </w:r>
      <w:proofErr w:type="spellStart"/>
      <w:r w:rsidR="000611E4">
        <w:rPr>
          <w:b/>
        </w:rPr>
        <w:t>Orsi</w:t>
      </w:r>
      <w:proofErr w:type="spellEnd"/>
      <w:r w:rsidR="000611E4">
        <w:rPr>
          <w:b/>
        </w:rPr>
        <w:t xml:space="preserve"> Filho”, 15</w:t>
      </w:r>
      <w:r w:rsidR="00977854">
        <w:rPr>
          <w:b/>
        </w:rPr>
        <w:t xml:space="preserve"> de </w:t>
      </w:r>
      <w:bookmarkStart w:id="0" w:name="_GoBack"/>
      <w:bookmarkEnd w:id="0"/>
      <w:r w:rsidR="00163137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890BB9" w:rsidP="00654403">
      <w:pPr>
        <w:spacing w:before="57" w:after="57" w:line="360" w:lineRule="auto"/>
        <w:jc w:val="both"/>
        <w:rPr>
          <w:b/>
        </w:rPr>
      </w:pPr>
      <w:r w:rsidRPr="00890BB9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888" w:rsidRDefault="000F6888" w:rsidP="00437090">
      <w:r>
        <w:separator/>
      </w:r>
    </w:p>
  </w:endnote>
  <w:endnote w:type="continuationSeparator" w:id="0">
    <w:p w:rsidR="000F6888" w:rsidRDefault="000F688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888" w:rsidRDefault="000F6888" w:rsidP="00437090">
      <w:r>
        <w:separator/>
      </w:r>
    </w:p>
  </w:footnote>
  <w:footnote w:type="continuationSeparator" w:id="0">
    <w:p w:rsidR="000F6888" w:rsidRDefault="000F688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90BB9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890BB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a0f56d541844e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611E4"/>
    <w:rsid w:val="00077D79"/>
    <w:rsid w:val="000873E4"/>
    <w:rsid w:val="000956F0"/>
    <w:rsid w:val="000E4AA4"/>
    <w:rsid w:val="000F6888"/>
    <w:rsid w:val="00101A90"/>
    <w:rsid w:val="00162BF8"/>
    <w:rsid w:val="00163137"/>
    <w:rsid w:val="00171BA4"/>
    <w:rsid w:val="001E2CC1"/>
    <w:rsid w:val="001F5208"/>
    <w:rsid w:val="0021522A"/>
    <w:rsid w:val="00223174"/>
    <w:rsid w:val="002337A3"/>
    <w:rsid w:val="00260AC1"/>
    <w:rsid w:val="002E6CB0"/>
    <w:rsid w:val="00305FF4"/>
    <w:rsid w:val="00370F33"/>
    <w:rsid w:val="00371AF8"/>
    <w:rsid w:val="00387E3A"/>
    <w:rsid w:val="003B1DC7"/>
    <w:rsid w:val="00436E00"/>
    <w:rsid w:val="00437090"/>
    <w:rsid w:val="0047366F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941EF"/>
    <w:rsid w:val="006A3CEA"/>
    <w:rsid w:val="00731B44"/>
    <w:rsid w:val="00765268"/>
    <w:rsid w:val="00766EF9"/>
    <w:rsid w:val="00771D4F"/>
    <w:rsid w:val="00771FFB"/>
    <w:rsid w:val="007C3D69"/>
    <w:rsid w:val="007D186F"/>
    <w:rsid w:val="007F53CE"/>
    <w:rsid w:val="00805EF0"/>
    <w:rsid w:val="008652B1"/>
    <w:rsid w:val="00890BB9"/>
    <w:rsid w:val="008A65B9"/>
    <w:rsid w:val="008A6CAB"/>
    <w:rsid w:val="008B2486"/>
    <w:rsid w:val="008B7B2B"/>
    <w:rsid w:val="008C4144"/>
    <w:rsid w:val="008E7C16"/>
    <w:rsid w:val="0091526C"/>
    <w:rsid w:val="00933369"/>
    <w:rsid w:val="009469C8"/>
    <w:rsid w:val="0095431A"/>
    <w:rsid w:val="0097333C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75CDB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27AB9"/>
    <w:rsid w:val="00C30DD8"/>
    <w:rsid w:val="00C4412A"/>
    <w:rsid w:val="00CA657F"/>
    <w:rsid w:val="00CB3277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F395D"/>
    <w:rsid w:val="00F260B8"/>
    <w:rsid w:val="00F34F6A"/>
    <w:rsid w:val="00F70D6B"/>
    <w:rsid w:val="00F97B2D"/>
    <w:rsid w:val="00FC0E36"/>
    <w:rsid w:val="00FF47B7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8f3b483-e73f-41e3-a63d-2f8a972aad8c.png" Id="R8847d790abbc49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8f3b483-e73f-41e3-a63d-2f8a972aad8c.png" Id="R27a0f56d541844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989C9-06C3-4F84-A84C-CBD50839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2018-09-03T14:58:00Z</cp:lastPrinted>
  <dcterms:created xsi:type="dcterms:W3CDTF">2019-02-08T13:11:00Z</dcterms:created>
  <dcterms:modified xsi:type="dcterms:W3CDTF">2019-03-07T15:48:00Z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