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C6323">
        <w:t>realizar</w:t>
      </w:r>
      <w:r w:rsidR="00332A3F">
        <w:t xml:space="preserve"> Operação Tapa-Buraco ou manutenção asfáltica, bem como serviços de zeladoria urbana na Rua São Martinho</w:t>
      </w:r>
      <w:r w:rsidR="006C6323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66B5" w:rsidRDefault="006D66B5" w:rsidP="006D66B5">
      <w:pPr>
        <w:spacing w:before="57" w:after="57" w:line="360" w:lineRule="auto"/>
        <w:jc w:val="both"/>
        <w:rPr>
          <w:color w:val="222222"/>
        </w:rPr>
      </w:pPr>
    </w:p>
    <w:p w:rsidR="00332A3F" w:rsidRDefault="006D66B5" w:rsidP="00332A3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32A3F">
        <w:rPr>
          <w:color w:val="222222"/>
        </w:rPr>
        <w:t>Em diálogo com moradores e moradoras de nosso município, chegou até nós a reivindicação de que fossem realizadas ações de Operação Tapa-Buraco ou manutenção asfáltica, bem como serviços de zeladoria urbana na rua São Martinho, localizada às margens do Ribeirão Manduca.</w:t>
      </w:r>
    </w:p>
    <w:p w:rsidR="002B6C4A" w:rsidRPr="006D66B5" w:rsidRDefault="00332A3F" w:rsidP="006C632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tais serviços para manter a cidade limpa e apresentável, bem como para garantir a segurança e o bem-estar de nossos cidadãos.</w:t>
      </w:r>
    </w:p>
    <w:p w:rsidR="00357FA4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B20375" w:rsidRPr="00B203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D3" w:rsidRDefault="000E11D3" w:rsidP="00437090">
      <w:r>
        <w:separator/>
      </w:r>
    </w:p>
  </w:endnote>
  <w:endnote w:type="continuationSeparator" w:id="1">
    <w:p w:rsidR="000E11D3" w:rsidRDefault="000E11D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D3" w:rsidRDefault="000E11D3" w:rsidP="00437090">
      <w:r>
        <w:separator/>
      </w:r>
    </w:p>
  </w:footnote>
  <w:footnote w:type="continuationSeparator" w:id="1">
    <w:p w:rsidR="000E11D3" w:rsidRDefault="000E11D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203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203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f2c3a452294a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11D3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D115F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0375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3CC"/>
    <w:rsid w:val="00F00F58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998773-bf03-4b6e-b3ba-f5a4d1cc7c77.png" Id="R19dea9b054ef47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998773-bf03-4b6e-b3ba-f5a4d1cc7c77.png" Id="Re0f2c3a452294a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A156F-B347-424C-AF30-C969E8A0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2019-03-25T15:14:00Z</dcterms:created>
  <dcterms:modified xsi:type="dcterms:W3CDTF">2019-03-25T15:18:00Z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