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EF7F9C" w:rsidP="00D44FEF">
      <w:pPr>
        <w:tabs>
          <w:tab w:val="center" w:pos="4252"/>
          <w:tab w:val="right" w:pos="8504"/>
        </w:tabs>
        <w:spacing w:after="0" w:line="240" w:lineRule="auto"/>
        <w:ind w:hanging="567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8379D" w:rsidRDefault="0068379D" w:rsidP="0068379D">
      <w:pPr>
        <w:spacing w:after="0" w:line="240" w:lineRule="auto"/>
        <w:ind w:right="281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68379D" w:rsidRDefault="0068379D" w:rsidP="0068379D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   REQUEREMOS À MESA, após ouvido o Egrégio Plenário, na forma regimental, digne-se oficiar a Senhora Prefeita, para que informe a possibilidade da colocação de concreto na viela da Rua Silvino Moreira Cardoso, ao lado do nº 99, no Bairro Jardins Tatuí.</w:t>
      </w:r>
    </w:p>
    <w:p w:rsidR="0068379D" w:rsidRDefault="0068379D" w:rsidP="0068379D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181631" w:rsidRDefault="0018163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181631" w:rsidRDefault="0018163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 JUSTIFICATIVA</w:t>
      </w:r>
    </w:p>
    <w:p w:rsidR="00246805" w:rsidRDefault="00246805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D44FEF" w:rsidRDefault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655C1C" w:rsidRDefault="00655C1C" w:rsidP="00D44F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181631" w:rsidRPr="00246805" w:rsidRDefault="00181631" w:rsidP="00D44F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color w:val="434040"/>
          <w:sz w:val="28"/>
          <w:szCs w:val="28"/>
        </w:rPr>
      </w:pPr>
    </w:p>
    <w:p w:rsidR="00181631" w:rsidRDefault="005472E1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</w:t>
      </w:r>
      <w:r w:rsidR="00181631">
        <w:rPr>
          <w:rFonts w:ascii="Bookman Old Style" w:eastAsia="Bookman Old Style" w:hAnsi="Bookman Old Style" w:cs="Bookman Old Style"/>
          <w:b/>
          <w:sz w:val="28"/>
        </w:rPr>
        <w:t>Essa viela está servindo de abrigo para desocupados, pois é muito escura</w:t>
      </w:r>
      <w:r w:rsidR="0037117B">
        <w:rPr>
          <w:rFonts w:ascii="Bookman Old Style" w:eastAsia="Bookman Old Style" w:hAnsi="Bookman Old Style" w:cs="Bookman Old Style"/>
          <w:b/>
          <w:sz w:val="28"/>
        </w:rPr>
        <w:t xml:space="preserve"> e oferece riscos </w:t>
      </w:r>
      <w:r w:rsidR="00460338">
        <w:rPr>
          <w:rFonts w:ascii="Bookman Old Style" w:eastAsia="Bookman Old Style" w:hAnsi="Bookman Old Style" w:cs="Bookman Old Style"/>
          <w:b/>
          <w:sz w:val="28"/>
        </w:rPr>
        <w:t>à comunidade.</w:t>
      </w:r>
    </w:p>
    <w:p w:rsidR="00181631" w:rsidRDefault="00181631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</w:t>
      </w:r>
      <w:r w:rsidR="005472E1"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Quando há a ocorrência de chuvas, a umidade atinge as paredes das casas, causando transtorno e prejuízo aos </w:t>
      </w:r>
      <w:r w:rsidR="0037117B">
        <w:rPr>
          <w:rFonts w:ascii="Bookman Old Style" w:eastAsia="Bookman Old Style" w:hAnsi="Bookman Old Style" w:cs="Bookman Old Style"/>
          <w:b/>
          <w:sz w:val="28"/>
        </w:rPr>
        <w:t>m</w:t>
      </w:r>
      <w:r w:rsidR="00460338">
        <w:rPr>
          <w:rFonts w:ascii="Bookman Old Style" w:eastAsia="Bookman Old Style" w:hAnsi="Bookman Old Style" w:cs="Bookman Old Style"/>
          <w:b/>
          <w:sz w:val="28"/>
        </w:rPr>
        <w:t>oradores</w:t>
      </w:r>
      <w:bookmarkStart w:id="0" w:name="_GoBack"/>
      <w:bookmarkEnd w:id="0"/>
      <w:r w:rsidR="0037117B">
        <w:rPr>
          <w:rFonts w:ascii="Bookman Old Style" w:eastAsia="Bookman Old Style" w:hAnsi="Bookman Old Style" w:cs="Bookman Old Style"/>
          <w:b/>
          <w:sz w:val="28"/>
        </w:rPr>
        <w:t>.</w:t>
      </w:r>
    </w:p>
    <w:p w:rsidR="00655C1C" w:rsidRDefault="005472E1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</w:t>
      </w:r>
      <w:r w:rsidR="008D10A1">
        <w:rPr>
          <w:rFonts w:ascii="Bookman Old Style" w:eastAsia="Bookman Old Style" w:hAnsi="Bookman Old Style" w:cs="Bookman Old Style"/>
          <w:b/>
          <w:sz w:val="28"/>
        </w:rPr>
        <w:t xml:space="preserve">O </w:t>
      </w:r>
      <w:r w:rsidR="00246805">
        <w:rPr>
          <w:rFonts w:ascii="Bookman Old Style" w:eastAsia="Bookman Old Style" w:hAnsi="Bookman Old Style" w:cs="Bookman Old Style"/>
          <w:b/>
          <w:sz w:val="28"/>
        </w:rPr>
        <w:t>V</w:t>
      </w:r>
      <w:r w:rsidR="008D10A1">
        <w:rPr>
          <w:rFonts w:ascii="Bookman Old Style" w:eastAsia="Bookman Old Style" w:hAnsi="Bookman Old Style" w:cs="Bookman Old Style"/>
          <w:b/>
          <w:sz w:val="28"/>
        </w:rPr>
        <w:t>ereador tem como dever fiscalizar as ações do Poder Executivo e atender a população em suas reivindicações.</w:t>
      </w:r>
    </w:p>
    <w:p w:rsidR="00655C1C" w:rsidRDefault="00655C1C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246805" w:rsidRDefault="00246805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181631" w:rsidRDefault="00181631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181631" w:rsidRDefault="00181631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181631">
        <w:rPr>
          <w:rFonts w:ascii="Bookman Old Style" w:eastAsia="Bookman Old Style" w:hAnsi="Bookman Old Style" w:cs="Bookman Old Style"/>
          <w:b/>
          <w:sz w:val="26"/>
        </w:rPr>
        <w:t>12</w:t>
      </w:r>
      <w:r w:rsidR="00246805">
        <w:rPr>
          <w:rFonts w:ascii="Bookman Old Style" w:eastAsia="Bookman Old Style" w:hAnsi="Bookman Old Style" w:cs="Bookman Old Style"/>
          <w:b/>
          <w:sz w:val="26"/>
        </w:rPr>
        <w:t xml:space="preserve"> de abril de 2019.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5472E1" w:rsidP="005472E1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                                     </w:t>
      </w:r>
      <w:r w:rsidR="008D10A1"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D44FEF">
      <w:pgSz w:w="11906" w:h="16838"/>
      <w:pgMar w:top="709" w:right="991" w:bottom="1417" w:left="1418" w:header="708" w:footer="708" w:gutter="0"/>
      <w:cols w:space="708"/>
      <w:docGrid w:linePitch="360"/>
      <w:headerReference w:type="default" r:id="R73b7c84281824d45"/>
      <w:headerReference w:type="even" r:id="R615bcc63d8f14bd5"/>
      <w:headerReference w:type="first" r:id="R223c80f4107c47b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7A" w:rsidRDefault="000D377A" w:rsidP="002B18B0">
      <w:pPr>
        <w:spacing w:after="0" w:line="240" w:lineRule="auto"/>
      </w:pPr>
      <w:r>
        <w:separator/>
      </w:r>
    </w:p>
  </w:endnote>
  <w:endnote w:type="continuationSeparator" w:id="1">
    <w:p w:rsidR="000D377A" w:rsidRDefault="000D377A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7A" w:rsidRDefault="000D377A" w:rsidP="002B18B0">
      <w:pPr>
        <w:spacing w:after="0" w:line="240" w:lineRule="auto"/>
      </w:pPr>
      <w:r>
        <w:separator/>
      </w:r>
    </w:p>
  </w:footnote>
  <w:footnote w:type="continuationSeparator" w:id="1">
    <w:p w:rsidR="000D377A" w:rsidRDefault="000D377A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0cb3bb7bb743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0D377A"/>
    <w:rsid w:val="00181631"/>
    <w:rsid w:val="001A1678"/>
    <w:rsid w:val="001F47EE"/>
    <w:rsid w:val="002456CE"/>
    <w:rsid w:val="00246805"/>
    <w:rsid w:val="00272142"/>
    <w:rsid w:val="002B18B0"/>
    <w:rsid w:val="0037117B"/>
    <w:rsid w:val="00460338"/>
    <w:rsid w:val="004647CD"/>
    <w:rsid w:val="0048349E"/>
    <w:rsid w:val="004B53CB"/>
    <w:rsid w:val="005472E1"/>
    <w:rsid w:val="00655C1C"/>
    <w:rsid w:val="0068379D"/>
    <w:rsid w:val="006A32B3"/>
    <w:rsid w:val="00795D23"/>
    <w:rsid w:val="008D10A1"/>
    <w:rsid w:val="00921976"/>
    <w:rsid w:val="00A12F9C"/>
    <w:rsid w:val="00AC1FF2"/>
    <w:rsid w:val="00B87319"/>
    <w:rsid w:val="00BA7788"/>
    <w:rsid w:val="00D0455F"/>
    <w:rsid w:val="00D44FEF"/>
    <w:rsid w:val="00DB6076"/>
    <w:rsid w:val="00EF7F9C"/>
    <w:rsid w:val="00F32931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44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73b7c84281824d45" /><Relationship Type="http://schemas.openxmlformats.org/officeDocument/2006/relationships/header" Target="/word/header2.xml" Id="R615bcc63d8f14bd5" /><Relationship Type="http://schemas.openxmlformats.org/officeDocument/2006/relationships/header" Target="/word/header3.xml" Id="R223c80f4107c47b8" /><Relationship Type="http://schemas.openxmlformats.org/officeDocument/2006/relationships/image" Target="/word/media/27da3d04-04e3-4be6-b312-6a3336b864fe.png" Id="Red045f09d3ce40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da3d04-04e3-4be6-b312-6a3336b864fe.png" Id="R3c0cb3bb7bb743a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4</cp:revision>
  <dcterms:created xsi:type="dcterms:W3CDTF">2019-04-11T20:13:00Z</dcterms:created>
  <dcterms:modified xsi:type="dcterms:W3CDTF">2019-04-11T20:18:00Z</dcterms:modified>
</cp:coreProperties>
</file>