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340F74" w:rsidRDefault="00D45630" w:rsidP="00E150A6">
      <w:pPr>
        <w:ind w:left="1134"/>
        <w:jc w:val="both"/>
        <w:rPr>
          <w:b/>
          <w:sz w:val="28"/>
          <w:szCs w:val="28"/>
        </w:rPr>
      </w:pPr>
      <w:r w:rsidRPr="00340F74">
        <w:rPr>
          <w:b/>
          <w:sz w:val="28"/>
          <w:szCs w:val="28"/>
        </w:rPr>
        <w:t>REQUERIMENTO Nº_____/201</w:t>
      </w:r>
      <w:r w:rsidR="005076B6">
        <w:rPr>
          <w:b/>
          <w:sz w:val="28"/>
          <w:szCs w:val="28"/>
        </w:rPr>
        <w:t>9</w:t>
      </w:r>
    </w:p>
    <w:p w:rsidR="006F73AB" w:rsidRPr="00340F74" w:rsidRDefault="006F73AB" w:rsidP="00E150A6">
      <w:pPr>
        <w:ind w:left="1134"/>
        <w:jc w:val="both"/>
        <w:rPr>
          <w:b/>
          <w:sz w:val="28"/>
          <w:szCs w:val="28"/>
        </w:rPr>
      </w:pPr>
    </w:p>
    <w:p w:rsidR="006F73AB" w:rsidRPr="00340F74" w:rsidRDefault="006F73AB" w:rsidP="00E150A6">
      <w:pPr>
        <w:ind w:left="1134"/>
        <w:jc w:val="both"/>
        <w:rPr>
          <w:b/>
          <w:sz w:val="28"/>
          <w:szCs w:val="28"/>
        </w:rPr>
      </w:pPr>
    </w:p>
    <w:p w:rsidR="0038279F" w:rsidRPr="00340F74" w:rsidRDefault="003369C5" w:rsidP="0038279F">
      <w:pPr>
        <w:ind w:left="1134"/>
        <w:jc w:val="both"/>
        <w:rPr>
          <w:b/>
          <w:sz w:val="28"/>
          <w:szCs w:val="28"/>
        </w:rPr>
      </w:pPr>
      <w:r w:rsidRPr="00340F74">
        <w:rPr>
          <w:sz w:val="28"/>
          <w:szCs w:val="28"/>
        </w:rPr>
        <w:tab/>
      </w:r>
      <w:r w:rsidRPr="00340F74">
        <w:rPr>
          <w:sz w:val="28"/>
          <w:szCs w:val="28"/>
        </w:rPr>
        <w:tab/>
      </w:r>
      <w:r w:rsidRPr="00340F74">
        <w:rPr>
          <w:sz w:val="28"/>
          <w:szCs w:val="28"/>
        </w:rPr>
        <w:tab/>
      </w:r>
      <w:r w:rsidR="005076B6">
        <w:rPr>
          <w:sz w:val="28"/>
          <w:szCs w:val="28"/>
        </w:rPr>
        <w:tab/>
      </w:r>
      <w:r w:rsidR="005076B6">
        <w:rPr>
          <w:sz w:val="28"/>
          <w:szCs w:val="28"/>
        </w:rPr>
        <w:tab/>
      </w:r>
      <w:r w:rsidR="0038279F" w:rsidRPr="00340F74">
        <w:rPr>
          <w:b/>
          <w:sz w:val="28"/>
          <w:szCs w:val="28"/>
        </w:rPr>
        <w:t>REQUERIMENTO Nº_____/201</w:t>
      </w:r>
      <w:r w:rsidR="0038279F">
        <w:rPr>
          <w:b/>
          <w:sz w:val="28"/>
          <w:szCs w:val="28"/>
        </w:rPr>
        <w:t>9</w:t>
      </w:r>
    </w:p>
    <w:p w:rsidR="0038279F" w:rsidRPr="00340F74" w:rsidRDefault="0038279F" w:rsidP="0038279F">
      <w:pPr>
        <w:ind w:left="1134"/>
        <w:jc w:val="both"/>
        <w:rPr>
          <w:b/>
          <w:sz w:val="28"/>
          <w:szCs w:val="28"/>
        </w:rPr>
      </w:pPr>
    </w:p>
    <w:p w:rsidR="0038279F" w:rsidRPr="00340F74" w:rsidRDefault="0038279F" w:rsidP="0038279F">
      <w:pPr>
        <w:ind w:left="1134"/>
        <w:jc w:val="both"/>
        <w:rPr>
          <w:b/>
          <w:sz w:val="28"/>
          <w:szCs w:val="28"/>
        </w:rPr>
      </w:pPr>
    </w:p>
    <w:p w:rsidR="0038279F" w:rsidRDefault="0038279F" w:rsidP="00A67CF4">
      <w:pPr>
        <w:pStyle w:val="Cabealho"/>
        <w:ind w:firstLine="567"/>
        <w:jc w:val="both"/>
        <w:rPr>
          <w:b/>
        </w:rPr>
      </w:pPr>
      <w:r w:rsidRPr="00340F74">
        <w:rPr>
          <w:sz w:val="28"/>
          <w:szCs w:val="28"/>
        </w:rPr>
        <w:tab/>
      </w:r>
      <w:r w:rsidRPr="00340F74">
        <w:rPr>
          <w:sz w:val="28"/>
          <w:szCs w:val="28"/>
        </w:rPr>
        <w:tab/>
      </w:r>
      <w:r w:rsidRPr="00340F74">
        <w:rPr>
          <w:sz w:val="28"/>
          <w:szCs w:val="28"/>
        </w:rPr>
        <w:tab/>
      </w:r>
      <w:r>
        <w:rPr>
          <w:sz w:val="28"/>
          <w:szCs w:val="28"/>
        </w:rPr>
        <w:tab/>
      </w:r>
      <w:r>
        <w:rPr>
          <w:sz w:val="28"/>
          <w:szCs w:val="28"/>
        </w:rPr>
        <w:tab/>
      </w:r>
      <w:r>
        <w:rPr>
          <w:sz w:val="28"/>
          <w:szCs w:val="28"/>
        </w:rPr>
        <w:tab/>
      </w:r>
      <w:r w:rsidRPr="005076B6">
        <w:rPr>
          <w:b/>
          <w:i/>
        </w:rPr>
        <w:t xml:space="preserve">REQUEIRO À MESA, ouvido o Egrégio Plenário na forma regimental, digne-se oficiar a Exmª. Srª. Prefeita Municipal de Tatuí que através da Secretaria competente, promova serviço emergencial de </w:t>
      </w:r>
      <w:r w:rsidR="00A67CF4">
        <w:rPr>
          <w:b/>
          <w:i/>
        </w:rPr>
        <w:t xml:space="preserve">Melhorias na </w:t>
      </w:r>
      <w:r w:rsidR="008A07BF">
        <w:rPr>
          <w:b/>
          <w:i/>
        </w:rPr>
        <w:t>Estrada Municipal Rio das pedras</w:t>
      </w:r>
      <w:r w:rsidR="00A67CF4">
        <w:rPr>
          <w:b/>
          <w:i/>
        </w:rPr>
        <w:t xml:space="preserve"> que á mais de meses está intransitável e abandonada com buracos e matos alt</w:t>
      </w:r>
      <w:r w:rsidR="008A07BF">
        <w:rPr>
          <w:b/>
          <w:i/>
        </w:rPr>
        <w:t>a</w:t>
      </w:r>
      <w:r w:rsidR="00A67CF4">
        <w:rPr>
          <w:b/>
          <w:i/>
        </w:rPr>
        <w:t>.</w:t>
      </w:r>
    </w:p>
    <w:p w:rsidR="0038279F" w:rsidRDefault="0038279F" w:rsidP="0038279F">
      <w:pPr>
        <w:ind w:left="360"/>
        <w:jc w:val="center"/>
        <w:rPr>
          <w:b/>
        </w:rPr>
      </w:pPr>
    </w:p>
    <w:p w:rsidR="0038279F" w:rsidRDefault="0038279F" w:rsidP="0038279F">
      <w:pPr>
        <w:ind w:left="360"/>
        <w:jc w:val="center"/>
        <w:rPr>
          <w:b/>
        </w:rPr>
      </w:pPr>
    </w:p>
    <w:p w:rsidR="0038279F" w:rsidRPr="003369C5" w:rsidRDefault="0038279F" w:rsidP="0038279F">
      <w:pPr>
        <w:ind w:left="360"/>
        <w:jc w:val="center"/>
        <w:rPr>
          <w:b/>
        </w:rPr>
      </w:pPr>
      <w:r>
        <w:rPr>
          <w:b/>
        </w:rPr>
        <w:t>JUSTIFICATIVA</w:t>
      </w:r>
    </w:p>
    <w:p w:rsidR="00A67CF4" w:rsidRDefault="00A67CF4" w:rsidP="0038279F">
      <w:pPr>
        <w:pStyle w:val="Cabealho"/>
        <w:ind w:firstLine="567"/>
        <w:jc w:val="both"/>
      </w:pPr>
    </w:p>
    <w:p w:rsidR="002E3A01" w:rsidRPr="00A67CF4" w:rsidRDefault="00A67CF4" w:rsidP="0038279F">
      <w:pPr>
        <w:pStyle w:val="Cabealho"/>
        <w:ind w:firstLine="567"/>
        <w:jc w:val="both"/>
        <w:rPr>
          <w:b/>
          <w:i/>
        </w:rPr>
      </w:pPr>
      <w:r>
        <w:rPr>
          <w:b/>
          <w:i/>
        </w:rPr>
        <w:t>Moradores</w:t>
      </w:r>
      <w:r w:rsidRPr="00A67CF4">
        <w:rPr>
          <w:b/>
          <w:i/>
        </w:rPr>
        <w:t xml:space="preserve"> solicitam que sejam realizadas melhorias</w:t>
      </w:r>
      <w:r w:rsidR="008A07BF">
        <w:rPr>
          <w:b/>
          <w:i/>
        </w:rPr>
        <w:t xml:space="preserve"> n</w:t>
      </w:r>
      <w:r w:rsidR="008A07BF" w:rsidRPr="008A07BF">
        <w:rPr>
          <w:b/>
          <w:i/>
          <w:color w:val="333333"/>
        </w:rPr>
        <w:t>a mencionada estrada é a única via de acesso para diversos moradores locais. Considerando que na mesma estrada existe um tráfego de caminhões pesados. Considerando que existem na mesma região, grandes fazendas produtoras de leite as quais necessitam escoar sua produção diariamente. Diante do acima exposto, solicita este Vereador, a manutenção da referida estrada, dentro das possibilidades técnicas do Município</w:t>
      </w:r>
      <w:r w:rsidR="008A07BF">
        <w:rPr>
          <w:rFonts w:ascii="Arial" w:hAnsi="Arial" w:cs="Arial"/>
          <w:color w:val="333333"/>
          <w:sz w:val="20"/>
          <w:szCs w:val="20"/>
        </w:rPr>
        <w:t>.</w:t>
      </w:r>
      <w:r w:rsidR="00AB567C">
        <w:rPr>
          <w:b/>
          <w:i/>
        </w:rPr>
        <w:t>;</w:t>
      </w:r>
    </w:p>
    <w:p w:rsidR="002E3A01" w:rsidRDefault="002E3A01" w:rsidP="00135CAD">
      <w:pPr>
        <w:ind w:left="1134"/>
        <w:jc w:val="center"/>
        <w:rPr>
          <w:b/>
        </w:rPr>
      </w:pPr>
    </w:p>
    <w:p w:rsidR="002E3A01" w:rsidRDefault="002E3A01" w:rsidP="00135CAD">
      <w:pPr>
        <w:ind w:left="1134"/>
        <w:jc w:val="center"/>
        <w:rPr>
          <w:b/>
        </w:rPr>
      </w:pPr>
    </w:p>
    <w:p w:rsidR="00135CAD" w:rsidRPr="00657BF3" w:rsidRDefault="00135CAD" w:rsidP="00135CAD">
      <w:pPr>
        <w:ind w:left="1134"/>
        <w:jc w:val="center"/>
        <w:rPr>
          <w:b/>
        </w:rPr>
      </w:pPr>
      <w:r w:rsidRPr="00657BF3">
        <w:rPr>
          <w:b/>
        </w:rPr>
        <w:t xml:space="preserve">Sala das Sessões “Ver. Rafael Orsi Filho”, </w:t>
      </w:r>
      <w:r w:rsidR="0006454A">
        <w:rPr>
          <w:b/>
        </w:rPr>
        <w:t>25</w:t>
      </w:r>
      <w:r w:rsidR="00412AB8">
        <w:rPr>
          <w:b/>
        </w:rPr>
        <w:t xml:space="preserve"> de Abril</w:t>
      </w:r>
      <w:r w:rsidRPr="00657BF3">
        <w:rPr>
          <w:b/>
        </w:rPr>
        <w:t xml:space="preserve"> de 201</w:t>
      </w:r>
      <w:r w:rsidR="005076B6">
        <w:rPr>
          <w:b/>
        </w:rPr>
        <w:t>9</w:t>
      </w:r>
      <w:r w:rsidRPr="00657BF3">
        <w:rPr>
          <w:b/>
        </w:rPr>
        <w:t>.</w:t>
      </w:r>
    </w:p>
    <w:p w:rsidR="00135CAD" w:rsidRDefault="00561E09" w:rsidP="00561E09">
      <w:pPr>
        <w:tabs>
          <w:tab w:val="left" w:pos="3840"/>
        </w:tabs>
        <w:ind w:left="1134"/>
        <w:rPr>
          <w:b/>
        </w:rPr>
      </w:pPr>
      <w:r>
        <w:rPr>
          <w:b/>
        </w:rPr>
        <w:tab/>
      </w:r>
    </w:p>
    <w:p w:rsidR="00561E09" w:rsidRDefault="00561E09" w:rsidP="00561E09">
      <w:pPr>
        <w:tabs>
          <w:tab w:val="left" w:pos="3840"/>
        </w:tabs>
        <w:ind w:left="1134"/>
        <w:rPr>
          <w:b/>
        </w:rPr>
      </w:pPr>
    </w:p>
    <w:p w:rsidR="002E3A01" w:rsidRDefault="002E3A01" w:rsidP="00561E09">
      <w:pPr>
        <w:tabs>
          <w:tab w:val="left" w:pos="3840"/>
        </w:tabs>
        <w:ind w:left="1134"/>
        <w:rPr>
          <w:b/>
        </w:rPr>
      </w:pPr>
    </w:p>
    <w:p w:rsidR="00561E09" w:rsidRDefault="00561E09" w:rsidP="00561E09">
      <w:pPr>
        <w:tabs>
          <w:tab w:val="left" w:pos="3840"/>
        </w:tabs>
        <w:ind w:left="1134"/>
        <w:rPr>
          <w:b/>
        </w:rPr>
      </w:pPr>
    </w:p>
    <w:p w:rsidR="00135CAD" w:rsidRPr="00657BF3" w:rsidRDefault="00135CAD" w:rsidP="00135CAD">
      <w:pPr>
        <w:ind w:left="1134"/>
        <w:jc w:val="center"/>
        <w:rPr>
          <w:b/>
        </w:rPr>
      </w:pPr>
      <w:r>
        <w:rPr>
          <w:b/>
        </w:rPr>
        <w:t>Joaquim Amado Quevedo</w:t>
      </w:r>
    </w:p>
    <w:p w:rsidR="00135CAD" w:rsidRPr="00657BF3" w:rsidRDefault="00135CAD" w:rsidP="00135CAD">
      <w:pPr>
        <w:ind w:left="1134"/>
        <w:jc w:val="center"/>
        <w:rPr>
          <w:b/>
        </w:rPr>
      </w:pPr>
      <w:r w:rsidRPr="00657BF3">
        <w:rPr>
          <w:b/>
        </w:rPr>
        <w:t>Vereador</w:t>
      </w:r>
    </w:p>
    <w:p w:rsidR="00135CAD" w:rsidRPr="00657BF3" w:rsidRDefault="00135CAD" w:rsidP="00135CAD">
      <w:pPr>
        <w:ind w:left="1134"/>
        <w:jc w:val="both"/>
      </w:pPr>
    </w:p>
    <w:p w:rsidR="008C2E23" w:rsidRDefault="008C2E23" w:rsidP="008C2E23">
      <w:pPr>
        <w:pStyle w:val="Rodap"/>
        <w:jc w:val="center"/>
        <w:rPr>
          <w:rFonts w:ascii="Monotype Corsiva" w:hAnsi="Monotype Corsiva"/>
        </w:rPr>
      </w:pPr>
    </w:p>
    <w:p w:rsidR="008C2E23" w:rsidRPr="0054088D" w:rsidRDefault="008C2E23" w:rsidP="008C2E23">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p w:rsidR="006879CC" w:rsidRPr="00657BF3" w:rsidRDefault="006879CC" w:rsidP="00FE6CAA">
      <w:pPr>
        <w:ind w:left="1134"/>
        <w:jc w:val="both"/>
      </w:pPr>
    </w:p>
    <w:sectPr w:rsidR="006879CC" w:rsidRPr="00657BF3" w:rsidSect="00E150A6">
      <w:head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264" w:rsidRDefault="00905264">
      <w:r>
        <w:separator/>
      </w:r>
    </w:p>
  </w:endnote>
  <w:endnote w:type="continuationSeparator" w:id="1">
    <w:p w:rsidR="00905264" w:rsidRDefault="0090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264" w:rsidRDefault="00905264">
      <w:r>
        <w:separator/>
      </w:r>
    </w:p>
  </w:footnote>
  <w:footnote w:type="continuationSeparator" w:id="1">
    <w:p w:rsidR="00905264" w:rsidRDefault="00905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752AB"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0B2C40"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 fax</w:t>
    </w:r>
    <w:r w:rsidR="00712C3A">
      <w:rPr>
        <w:rFonts w:ascii="Monotype Corsiva" w:hAnsi="Monotype Corsiva"/>
        <w:sz w:val="22"/>
        <w:szCs w:val="22"/>
      </w:rPr>
      <w:t>: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3fa8f4319c445e8"/>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60418">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420F"/>
    <w:rsid w:val="00016C27"/>
    <w:rsid w:val="00020895"/>
    <w:rsid w:val="00020E87"/>
    <w:rsid w:val="000235AE"/>
    <w:rsid w:val="00024AF7"/>
    <w:rsid w:val="00024EC6"/>
    <w:rsid w:val="00025F07"/>
    <w:rsid w:val="00032800"/>
    <w:rsid w:val="00041CD9"/>
    <w:rsid w:val="00055F2B"/>
    <w:rsid w:val="00056636"/>
    <w:rsid w:val="000638B8"/>
    <w:rsid w:val="0006454A"/>
    <w:rsid w:val="00064623"/>
    <w:rsid w:val="000668BB"/>
    <w:rsid w:val="00067399"/>
    <w:rsid w:val="0007315B"/>
    <w:rsid w:val="00073F41"/>
    <w:rsid w:val="00074345"/>
    <w:rsid w:val="000866CE"/>
    <w:rsid w:val="00086BD2"/>
    <w:rsid w:val="00087146"/>
    <w:rsid w:val="000913D6"/>
    <w:rsid w:val="000B109C"/>
    <w:rsid w:val="000B2C40"/>
    <w:rsid w:val="000B43AA"/>
    <w:rsid w:val="000B4D14"/>
    <w:rsid w:val="000B50D8"/>
    <w:rsid w:val="000B621C"/>
    <w:rsid w:val="000C03E7"/>
    <w:rsid w:val="000C2C7B"/>
    <w:rsid w:val="000C58CB"/>
    <w:rsid w:val="000D62D3"/>
    <w:rsid w:val="000E0F0A"/>
    <w:rsid w:val="000E4219"/>
    <w:rsid w:val="000E6372"/>
    <w:rsid w:val="000F1EE4"/>
    <w:rsid w:val="000F4C9E"/>
    <w:rsid w:val="001115BA"/>
    <w:rsid w:val="00117A16"/>
    <w:rsid w:val="00117F92"/>
    <w:rsid w:val="00122441"/>
    <w:rsid w:val="00125CA2"/>
    <w:rsid w:val="00135CAD"/>
    <w:rsid w:val="001612E0"/>
    <w:rsid w:val="001709FD"/>
    <w:rsid w:val="0017436F"/>
    <w:rsid w:val="001766EE"/>
    <w:rsid w:val="0017727B"/>
    <w:rsid w:val="001819DE"/>
    <w:rsid w:val="00184239"/>
    <w:rsid w:val="00184BC4"/>
    <w:rsid w:val="001855F7"/>
    <w:rsid w:val="001864FE"/>
    <w:rsid w:val="001A4C8F"/>
    <w:rsid w:val="001A6AE3"/>
    <w:rsid w:val="001B21B5"/>
    <w:rsid w:val="001B607F"/>
    <w:rsid w:val="001B7CB8"/>
    <w:rsid w:val="001C195E"/>
    <w:rsid w:val="001C3A3D"/>
    <w:rsid w:val="001D22FA"/>
    <w:rsid w:val="001D42D6"/>
    <w:rsid w:val="001D48F9"/>
    <w:rsid w:val="001D59F4"/>
    <w:rsid w:val="001D7639"/>
    <w:rsid w:val="001F0764"/>
    <w:rsid w:val="001F2E27"/>
    <w:rsid w:val="002004C2"/>
    <w:rsid w:val="00206BB4"/>
    <w:rsid w:val="002132E2"/>
    <w:rsid w:val="002147A0"/>
    <w:rsid w:val="00215E94"/>
    <w:rsid w:val="00216FEE"/>
    <w:rsid w:val="002234BF"/>
    <w:rsid w:val="00223785"/>
    <w:rsid w:val="00226D54"/>
    <w:rsid w:val="00231927"/>
    <w:rsid w:val="0023413E"/>
    <w:rsid w:val="00242449"/>
    <w:rsid w:val="002542B9"/>
    <w:rsid w:val="0025739E"/>
    <w:rsid w:val="002675C4"/>
    <w:rsid w:val="002708CE"/>
    <w:rsid w:val="002739BD"/>
    <w:rsid w:val="002821F8"/>
    <w:rsid w:val="00282768"/>
    <w:rsid w:val="00292C38"/>
    <w:rsid w:val="00294525"/>
    <w:rsid w:val="00295918"/>
    <w:rsid w:val="002960BF"/>
    <w:rsid w:val="002A47BC"/>
    <w:rsid w:val="002A7A6A"/>
    <w:rsid w:val="002B621B"/>
    <w:rsid w:val="002C61D1"/>
    <w:rsid w:val="002C6F1F"/>
    <w:rsid w:val="002D11ED"/>
    <w:rsid w:val="002D2E5A"/>
    <w:rsid w:val="002E2C27"/>
    <w:rsid w:val="002E3A01"/>
    <w:rsid w:val="002E5CFE"/>
    <w:rsid w:val="002E6D0F"/>
    <w:rsid w:val="002F2AD3"/>
    <w:rsid w:val="002F3190"/>
    <w:rsid w:val="00320352"/>
    <w:rsid w:val="00322249"/>
    <w:rsid w:val="0032499F"/>
    <w:rsid w:val="00326B56"/>
    <w:rsid w:val="003369C5"/>
    <w:rsid w:val="00340F74"/>
    <w:rsid w:val="00350D00"/>
    <w:rsid w:val="003543BB"/>
    <w:rsid w:val="00354918"/>
    <w:rsid w:val="00361FEC"/>
    <w:rsid w:val="0038279F"/>
    <w:rsid w:val="0038402E"/>
    <w:rsid w:val="00390FD2"/>
    <w:rsid w:val="003938C8"/>
    <w:rsid w:val="00397BA3"/>
    <w:rsid w:val="003A37A1"/>
    <w:rsid w:val="003A417A"/>
    <w:rsid w:val="003B16A9"/>
    <w:rsid w:val="003B284F"/>
    <w:rsid w:val="003C2311"/>
    <w:rsid w:val="003E0673"/>
    <w:rsid w:val="003E413C"/>
    <w:rsid w:val="003E652C"/>
    <w:rsid w:val="003F1B11"/>
    <w:rsid w:val="003F38E6"/>
    <w:rsid w:val="003F4828"/>
    <w:rsid w:val="00401555"/>
    <w:rsid w:val="00412887"/>
    <w:rsid w:val="00412AB8"/>
    <w:rsid w:val="0041432B"/>
    <w:rsid w:val="004155C0"/>
    <w:rsid w:val="00416A29"/>
    <w:rsid w:val="004275DD"/>
    <w:rsid w:val="00431469"/>
    <w:rsid w:val="004340F1"/>
    <w:rsid w:val="004416FF"/>
    <w:rsid w:val="00447BAA"/>
    <w:rsid w:val="004517E0"/>
    <w:rsid w:val="00452242"/>
    <w:rsid w:val="0045777D"/>
    <w:rsid w:val="00480072"/>
    <w:rsid w:val="0049301E"/>
    <w:rsid w:val="004A1103"/>
    <w:rsid w:val="004A239C"/>
    <w:rsid w:val="004A41E4"/>
    <w:rsid w:val="004B2CA2"/>
    <w:rsid w:val="004C07F7"/>
    <w:rsid w:val="00506039"/>
    <w:rsid w:val="005076B6"/>
    <w:rsid w:val="0051108C"/>
    <w:rsid w:val="0052466B"/>
    <w:rsid w:val="005255B7"/>
    <w:rsid w:val="005365B2"/>
    <w:rsid w:val="005377D8"/>
    <w:rsid w:val="0054088D"/>
    <w:rsid w:val="00542999"/>
    <w:rsid w:val="00543B80"/>
    <w:rsid w:val="005508AA"/>
    <w:rsid w:val="005532B5"/>
    <w:rsid w:val="0055350F"/>
    <w:rsid w:val="00560B16"/>
    <w:rsid w:val="00561194"/>
    <w:rsid w:val="00561E09"/>
    <w:rsid w:val="00567B53"/>
    <w:rsid w:val="00570B3B"/>
    <w:rsid w:val="005763C4"/>
    <w:rsid w:val="00584E86"/>
    <w:rsid w:val="005856EF"/>
    <w:rsid w:val="005A2EA1"/>
    <w:rsid w:val="005B509F"/>
    <w:rsid w:val="005C64B1"/>
    <w:rsid w:val="005C75A8"/>
    <w:rsid w:val="005D37F7"/>
    <w:rsid w:val="005D45D2"/>
    <w:rsid w:val="005D6D5A"/>
    <w:rsid w:val="005E1543"/>
    <w:rsid w:val="005F1C93"/>
    <w:rsid w:val="005F39AA"/>
    <w:rsid w:val="006053BD"/>
    <w:rsid w:val="006210C2"/>
    <w:rsid w:val="00621417"/>
    <w:rsid w:val="00633534"/>
    <w:rsid w:val="006445CF"/>
    <w:rsid w:val="0065068B"/>
    <w:rsid w:val="00657BF3"/>
    <w:rsid w:val="006862F1"/>
    <w:rsid w:val="006879CC"/>
    <w:rsid w:val="006944FB"/>
    <w:rsid w:val="006B148E"/>
    <w:rsid w:val="006B3281"/>
    <w:rsid w:val="006C3DCE"/>
    <w:rsid w:val="006D2B66"/>
    <w:rsid w:val="006D6BEF"/>
    <w:rsid w:val="006D72FD"/>
    <w:rsid w:val="006E087C"/>
    <w:rsid w:val="006F54DE"/>
    <w:rsid w:val="006F73AB"/>
    <w:rsid w:val="007103C1"/>
    <w:rsid w:val="00712C3A"/>
    <w:rsid w:val="00720854"/>
    <w:rsid w:val="00727F49"/>
    <w:rsid w:val="00731A21"/>
    <w:rsid w:val="00744341"/>
    <w:rsid w:val="0074718F"/>
    <w:rsid w:val="00747A08"/>
    <w:rsid w:val="00752827"/>
    <w:rsid w:val="00755E81"/>
    <w:rsid w:val="0076533C"/>
    <w:rsid w:val="007669EB"/>
    <w:rsid w:val="00775758"/>
    <w:rsid w:val="00775A16"/>
    <w:rsid w:val="00780299"/>
    <w:rsid w:val="00782ECD"/>
    <w:rsid w:val="007927B2"/>
    <w:rsid w:val="007A6484"/>
    <w:rsid w:val="007A6C1F"/>
    <w:rsid w:val="007B2B9C"/>
    <w:rsid w:val="007B2E72"/>
    <w:rsid w:val="007E2F16"/>
    <w:rsid w:val="007E3FD6"/>
    <w:rsid w:val="007F0911"/>
    <w:rsid w:val="007F1ACF"/>
    <w:rsid w:val="0080079D"/>
    <w:rsid w:val="00804ADB"/>
    <w:rsid w:val="008221A9"/>
    <w:rsid w:val="0083391D"/>
    <w:rsid w:val="00851914"/>
    <w:rsid w:val="00854F36"/>
    <w:rsid w:val="0085504E"/>
    <w:rsid w:val="008568F8"/>
    <w:rsid w:val="0086170C"/>
    <w:rsid w:val="00864AB4"/>
    <w:rsid w:val="00881F88"/>
    <w:rsid w:val="008849E3"/>
    <w:rsid w:val="00896D71"/>
    <w:rsid w:val="008A07BF"/>
    <w:rsid w:val="008A19DA"/>
    <w:rsid w:val="008B089F"/>
    <w:rsid w:val="008B1210"/>
    <w:rsid w:val="008B39CD"/>
    <w:rsid w:val="008C234C"/>
    <w:rsid w:val="008C2E23"/>
    <w:rsid w:val="008D1813"/>
    <w:rsid w:val="008D5C2B"/>
    <w:rsid w:val="008E0416"/>
    <w:rsid w:val="008E75E4"/>
    <w:rsid w:val="00905264"/>
    <w:rsid w:val="00934FBF"/>
    <w:rsid w:val="00942D4D"/>
    <w:rsid w:val="0095407E"/>
    <w:rsid w:val="00980AF3"/>
    <w:rsid w:val="0098598D"/>
    <w:rsid w:val="00993FA7"/>
    <w:rsid w:val="009C220D"/>
    <w:rsid w:val="009D4C20"/>
    <w:rsid w:val="009E3566"/>
    <w:rsid w:val="009F1EB1"/>
    <w:rsid w:val="009F560E"/>
    <w:rsid w:val="00A04398"/>
    <w:rsid w:val="00A060B8"/>
    <w:rsid w:val="00A164E3"/>
    <w:rsid w:val="00A208D2"/>
    <w:rsid w:val="00A20FEB"/>
    <w:rsid w:val="00A25FCE"/>
    <w:rsid w:val="00A265B4"/>
    <w:rsid w:val="00A321C9"/>
    <w:rsid w:val="00A505A0"/>
    <w:rsid w:val="00A5622D"/>
    <w:rsid w:val="00A67CF4"/>
    <w:rsid w:val="00A749BC"/>
    <w:rsid w:val="00A86E13"/>
    <w:rsid w:val="00A87E9E"/>
    <w:rsid w:val="00AA1129"/>
    <w:rsid w:val="00AA4F19"/>
    <w:rsid w:val="00AB567C"/>
    <w:rsid w:val="00AC02B6"/>
    <w:rsid w:val="00AC0E56"/>
    <w:rsid w:val="00AC1179"/>
    <w:rsid w:val="00AC3827"/>
    <w:rsid w:val="00AD718A"/>
    <w:rsid w:val="00AE6171"/>
    <w:rsid w:val="00B17F28"/>
    <w:rsid w:val="00B27676"/>
    <w:rsid w:val="00B30AC1"/>
    <w:rsid w:val="00B42705"/>
    <w:rsid w:val="00B50544"/>
    <w:rsid w:val="00B62F26"/>
    <w:rsid w:val="00B710D7"/>
    <w:rsid w:val="00B819E4"/>
    <w:rsid w:val="00B87B4A"/>
    <w:rsid w:val="00B9054A"/>
    <w:rsid w:val="00B9336E"/>
    <w:rsid w:val="00B94DB9"/>
    <w:rsid w:val="00B979BF"/>
    <w:rsid w:val="00BA16FB"/>
    <w:rsid w:val="00BB3747"/>
    <w:rsid w:val="00BB43E5"/>
    <w:rsid w:val="00BC11CF"/>
    <w:rsid w:val="00BC3043"/>
    <w:rsid w:val="00BC3436"/>
    <w:rsid w:val="00BD3EF9"/>
    <w:rsid w:val="00BE1ABE"/>
    <w:rsid w:val="00BE39C9"/>
    <w:rsid w:val="00BF4A8B"/>
    <w:rsid w:val="00C01C8A"/>
    <w:rsid w:val="00C068AA"/>
    <w:rsid w:val="00C13113"/>
    <w:rsid w:val="00C15D7A"/>
    <w:rsid w:val="00C304B6"/>
    <w:rsid w:val="00C405A4"/>
    <w:rsid w:val="00C47AC4"/>
    <w:rsid w:val="00C50B97"/>
    <w:rsid w:val="00C51206"/>
    <w:rsid w:val="00C614BB"/>
    <w:rsid w:val="00C71168"/>
    <w:rsid w:val="00C71BCB"/>
    <w:rsid w:val="00C734B6"/>
    <w:rsid w:val="00C752AB"/>
    <w:rsid w:val="00C87EEB"/>
    <w:rsid w:val="00C92E43"/>
    <w:rsid w:val="00CA4DDC"/>
    <w:rsid w:val="00CA728E"/>
    <w:rsid w:val="00CA73AE"/>
    <w:rsid w:val="00CB17FA"/>
    <w:rsid w:val="00CD4A7B"/>
    <w:rsid w:val="00CD7095"/>
    <w:rsid w:val="00CE7133"/>
    <w:rsid w:val="00CF1579"/>
    <w:rsid w:val="00CF1C11"/>
    <w:rsid w:val="00D01CB5"/>
    <w:rsid w:val="00D21339"/>
    <w:rsid w:val="00D35B8E"/>
    <w:rsid w:val="00D35FF2"/>
    <w:rsid w:val="00D45630"/>
    <w:rsid w:val="00D5109E"/>
    <w:rsid w:val="00D52C8C"/>
    <w:rsid w:val="00D53F82"/>
    <w:rsid w:val="00D63744"/>
    <w:rsid w:val="00D859B3"/>
    <w:rsid w:val="00D939B5"/>
    <w:rsid w:val="00D95E40"/>
    <w:rsid w:val="00DC105B"/>
    <w:rsid w:val="00DC205F"/>
    <w:rsid w:val="00DD751B"/>
    <w:rsid w:val="00DE46BB"/>
    <w:rsid w:val="00DF0617"/>
    <w:rsid w:val="00DF43E4"/>
    <w:rsid w:val="00DF4439"/>
    <w:rsid w:val="00DF6086"/>
    <w:rsid w:val="00E119EE"/>
    <w:rsid w:val="00E14995"/>
    <w:rsid w:val="00E150A6"/>
    <w:rsid w:val="00E234E9"/>
    <w:rsid w:val="00E24BA6"/>
    <w:rsid w:val="00E32AD7"/>
    <w:rsid w:val="00E40D8A"/>
    <w:rsid w:val="00E5649F"/>
    <w:rsid w:val="00E571DA"/>
    <w:rsid w:val="00E6478E"/>
    <w:rsid w:val="00E64D9C"/>
    <w:rsid w:val="00E86B23"/>
    <w:rsid w:val="00EA48CA"/>
    <w:rsid w:val="00EC17BE"/>
    <w:rsid w:val="00EC3C61"/>
    <w:rsid w:val="00EC5FE9"/>
    <w:rsid w:val="00ED3FDA"/>
    <w:rsid w:val="00ED6526"/>
    <w:rsid w:val="00EE242F"/>
    <w:rsid w:val="00EF179F"/>
    <w:rsid w:val="00F118F3"/>
    <w:rsid w:val="00F26047"/>
    <w:rsid w:val="00F27AD8"/>
    <w:rsid w:val="00F30C4B"/>
    <w:rsid w:val="00F424AF"/>
    <w:rsid w:val="00F46658"/>
    <w:rsid w:val="00F66E44"/>
    <w:rsid w:val="00F92594"/>
    <w:rsid w:val="00F964CA"/>
    <w:rsid w:val="00FA04C2"/>
    <w:rsid w:val="00FA5FF6"/>
    <w:rsid w:val="00FB2DBD"/>
    <w:rsid w:val="00FC31F8"/>
    <w:rsid w:val="00FC4B1B"/>
    <w:rsid w:val="00FD1774"/>
    <w:rsid w:val="00FE6CAA"/>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0F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NormalWeb">
    <w:name w:val="Normal (Web)"/>
    <w:basedOn w:val="Normal"/>
    <w:uiPriority w:val="99"/>
    <w:unhideWhenUsed/>
    <w:rsid w:val="00657BF3"/>
    <w:pPr>
      <w:spacing w:before="100" w:beforeAutospacing="1" w:after="100" w:afterAutospacing="1"/>
    </w:pPr>
  </w:style>
  <w:style w:type="character" w:styleId="nfase">
    <w:name w:val="Emphasis"/>
    <w:basedOn w:val="Fontepargpadro"/>
    <w:uiPriority w:val="20"/>
    <w:qFormat/>
    <w:rsid w:val="00657BF3"/>
    <w:rPr>
      <w:i/>
      <w:iCs/>
    </w:rPr>
  </w:style>
  <w:style w:type="paragraph" w:styleId="Recuodecorpodetexto2">
    <w:name w:val="Body Text Indent 2"/>
    <w:basedOn w:val="Normal"/>
    <w:link w:val="Recuodecorpodetexto2Char"/>
    <w:rsid w:val="00A505A0"/>
    <w:pPr>
      <w:spacing w:after="120" w:line="480" w:lineRule="auto"/>
      <w:ind w:left="283"/>
    </w:pPr>
  </w:style>
  <w:style w:type="character" w:customStyle="1" w:styleId="Recuodecorpodetexto2Char">
    <w:name w:val="Recuo de corpo de texto 2 Char"/>
    <w:basedOn w:val="Fontepargpadro"/>
    <w:link w:val="Recuodecorpodetexto2"/>
    <w:rsid w:val="00A505A0"/>
    <w:rPr>
      <w:sz w:val="24"/>
      <w:szCs w:val="24"/>
    </w:rPr>
  </w:style>
  <w:style w:type="paragraph" w:styleId="Subttulo">
    <w:name w:val="Subtitle"/>
    <w:basedOn w:val="Normal"/>
    <w:next w:val="Normal"/>
    <w:link w:val="SubttuloChar"/>
    <w:qFormat/>
    <w:rsid w:val="00282768"/>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282768"/>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link w:val="Cabealho"/>
    <w:rsid w:val="00584E86"/>
    <w:rPr>
      <w:sz w:val="24"/>
      <w:szCs w:val="24"/>
    </w:rPr>
  </w:style>
</w:styles>
</file>

<file path=word/webSettings.xml><?xml version="1.0" encoding="utf-8"?>
<w:webSettings xmlns:r="http://schemas.openxmlformats.org/officeDocument/2006/relationships" xmlns:w="http://schemas.openxmlformats.org/wordprocessingml/2006/main">
  <w:divs>
    <w:div w:id="387532690">
      <w:bodyDiv w:val="1"/>
      <w:marLeft w:val="0"/>
      <w:marRight w:val="0"/>
      <w:marTop w:val="0"/>
      <w:marBottom w:val="0"/>
      <w:divBdr>
        <w:top w:val="none" w:sz="0" w:space="0" w:color="auto"/>
        <w:left w:val="none" w:sz="0" w:space="0" w:color="auto"/>
        <w:bottom w:val="none" w:sz="0" w:space="0" w:color="auto"/>
        <w:right w:val="none" w:sz="0" w:space="0" w:color="auto"/>
      </w:divBdr>
    </w:div>
    <w:div w:id="117541931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51818cec-93b3-49fa-bcbc-aa0c98f3b7e6.png" Id="Rd430f8cd94494074"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51818cec-93b3-49fa-bcbc-aa0c98f3b7e6.png" Id="Rc3fa8f4319c445e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2D24-2E73-4AF0-AC0E-9C61A6C7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aroldo.rosa</cp:lastModifiedBy>
  <cp:revision>2</cp:revision>
  <cp:lastPrinted>2019-04-25T18:58:00Z</cp:lastPrinted>
  <dcterms:created xsi:type="dcterms:W3CDTF">2019-04-25T19:03:00Z</dcterms:created>
  <dcterms:modified xsi:type="dcterms:W3CDTF">2019-04-25T19:03:00Z</dcterms:modified>
</cp:coreProperties>
</file>