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A4026A" w:rsidRPr="00AB0173" w:rsidRDefault="00101046" w:rsidP="00A4026A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A4026A">
        <w:t>a incorporação da premiação por mérito em seu valor integral de R$ 100,00 aos salários dos monitores de creches municipais.</w:t>
      </w:r>
    </w:p>
    <w:p w:rsidR="006350C1" w:rsidRPr="000956F0" w:rsidRDefault="006350C1" w:rsidP="006350C1">
      <w:pPr>
        <w:spacing w:before="57" w:after="57" w:line="360" w:lineRule="auto"/>
        <w:jc w:val="both"/>
      </w:pP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A4026A" w:rsidRDefault="00A4026A" w:rsidP="00A4026A">
      <w:pPr>
        <w:spacing w:before="57" w:after="57" w:line="360" w:lineRule="auto"/>
        <w:ind w:firstLine="709"/>
        <w:jc w:val="both"/>
      </w:pPr>
      <w:r w:rsidRPr="003744DA">
        <w:t>Um município, estado ou nação tem em seu alicerce o esforço, dedicação e trabalho de milhares de servidores públicos. Estes cidadãos carregam consigo a responsabilidade de estabelecer um elo entre o Poder Público e a sociedade, prestando serviços essenciais à população.</w:t>
      </w:r>
    </w:p>
    <w:p w:rsidR="00A4026A" w:rsidRDefault="00A4026A" w:rsidP="00A4026A">
      <w:pPr>
        <w:spacing w:before="57" w:after="57" w:line="360" w:lineRule="auto"/>
        <w:ind w:firstLine="709"/>
        <w:jc w:val="both"/>
      </w:pPr>
      <w:r w:rsidRPr="00C17C56">
        <w:t xml:space="preserve">São trabalhadores que escolheram o ofício do "bem servir" e que se dedicam ao atendimento público nas mais diversas áreas. </w:t>
      </w:r>
      <w:r>
        <w:t>Nas escolas, ministram o saber,</w:t>
      </w:r>
      <w:r w:rsidRPr="00C17C56">
        <w:t xml:space="preserve"> semeiam o conhecimento</w:t>
      </w:r>
      <w:r>
        <w:t xml:space="preserve"> e cuidam de nossas crianças</w:t>
      </w:r>
      <w:r w:rsidRPr="00C17C56">
        <w:t>. Nos hospitais, salvam vidas e mantêm acesa a chama da luta pela existência. Nas repartições administrativas, cumprem o papel que legaliza, organiza, gerencia e executa os serviços. Nos departamentos de segurança, lutam pela preservação da integridade física do cidadão e, nos setores de justiça, devolvem aos que os procuram o direito que lhes foi privado. Em todos os órgãos públicos há sempre a sua relevante participação, confirmando a importância de seu trabalho para a sociedade.</w:t>
      </w:r>
    </w:p>
    <w:p w:rsidR="00A4026A" w:rsidRDefault="00A4026A" w:rsidP="00A4026A">
      <w:pPr>
        <w:spacing w:before="57" w:after="57" w:line="360" w:lineRule="auto"/>
        <w:ind w:firstLine="709"/>
        <w:jc w:val="both"/>
      </w:pPr>
      <w:r>
        <w:t>Em consonância com essa idéia, no dia 11 de setembro de 2009 o ex - Prefeito Luiz Gonzaga Vieira de Camargo editou um Decreto que instituiu em nossa cidade a premiação por mérito aos monitores de creches municipais.</w:t>
      </w:r>
    </w:p>
    <w:p w:rsidR="00A4026A" w:rsidRDefault="00A4026A" w:rsidP="00A4026A">
      <w:pPr>
        <w:spacing w:before="57" w:after="57" w:line="360" w:lineRule="auto"/>
        <w:ind w:firstLine="709"/>
        <w:jc w:val="both"/>
      </w:pPr>
      <w:r>
        <w:t xml:space="preserve">Esse programa foi uma importante política de incentivo e valorização ao servidor, mas hoje os tempos são outros, com um alto número de crianças nas creches dado a alta demanda </w:t>
      </w:r>
      <w:r>
        <w:lastRenderedPageBreak/>
        <w:t>que surge naturalmente em nossa sociedade, e a falta de monitores, que em breve será corrigida com a contratação dos classificados no Concurso 001/2019, tem sido um fator desgastante a estes servidores públicos.</w:t>
      </w:r>
    </w:p>
    <w:p w:rsidR="007D0FAE" w:rsidRPr="008972D4" w:rsidRDefault="00A4026A" w:rsidP="00A4026A">
      <w:pPr>
        <w:spacing w:before="57" w:after="57" w:line="360" w:lineRule="auto"/>
        <w:ind w:firstLine="709"/>
        <w:jc w:val="both"/>
      </w:pPr>
      <w:r>
        <w:t>Incorporar esse valor ao salário será um grande avanço no sentido de motivar esses funcionários, e prestigiá-los por seus relevantes serviços prestados a toda comunidade tatuiana.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A4026A">
        <w:rPr>
          <w:color w:val="222222"/>
        </w:rPr>
        <w:t>pelas razões acima expostas</w:t>
      </w:r>
      <w:r>
        <w:rPr>
          <w:color w:val="222222"/>
        </w:rPr>
        <w:t>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4B54A3">
        <w:rPr>
          <w:b/>
        </w:rPr>
        <w:t>Orsi Filho”, 2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C84FF9" w:rsidRPr="00C84FF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B4" w:rsidRDefault="000A61B4" w:rsidP="00437090">
      <w:r>
        <w:separator/>
      </w:r>
    </w:p>
  </w:endnote>
  <w:endnote w:type="continuationSeparator" w:id="1">
    <w:p w:rsidR="000A61B4" w:rsidRDefault="000A61B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B4" w:rsidRDefault="000A61B4" w:rsidP="00437090">
      <w:r>
        <w:separator/>
      </w:r>
    </w:p>
  </w:footnote>
  <w:footnote w:type="continuationSeparator" w:id="1">
    <w:p w:rsidR="000A61B4" w:rsidRDefault="000A61B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84FF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84FF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d54ff2d99f49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A61B4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C3AFD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4B54A3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972D4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26A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ed5282-22cb-43e2-8e07-1e239b8238ce.png" Id="R68bad052eaee4b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ed5282-22cb-43e2-8e07-1e239b8238ce.png" Id="Rd0d54ff2d99f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2019-04-25T16:34:00Z</dcterms:created>
  <dcterms:modified xsi:type="dcterms:W3CDTF">2019-04-25T16:34:00Z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