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6505C4">
        <w:rPr>
          <w:rFonts w:ascii="Arial" w:hAnsi="Arial" w:cs="Arial"/>
          <w:color w:val="222222"/>
          <w:shd w:val="clear" w:color="auto" w:fill="FFFFFF"/>
        </w:rPr>
        <w:t>a necessidade de realizar o corte do mato na calçada entre as Ruas Natalino Turri e Ari Augusto Pereira, no São Cristóvão.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6505C4">
        <w:rPr>
          <w:rFonts w:ascii="Arial" w:hAnsi="Arial" w:cs="Arial"/>
          <w:color w:val="222222"/>
          <w:shd w:val="clear" w:color="auto" w:fill="FFFFFF"/>
        </w:rPr>
        <w:t>A presente indicação tem como objetivo solicitar o corte do mato na calçada nas ruas informadas, visto que o mato tem impedido o tráfego de pedestres no local, obrigando-os a caminhar pelo leito carroçável. Some-se aos problemas, a existência de muitas mães que levam as crianças até a creche empurrando carrinhos de bebê, oferecendo ainda mais riscos de acidentes.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259AB">
        <w:rPr>
          <w:rFonts w:ascii="Arial" w:hAnsi="Arial" w:cs="Arial"/>
          <w:b/>
        </w:rPr>
        <w:t>25</w:t>
      </w:r>
      <w:r w:rsidR="00B87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3A" w:rsidRDefault="00036B3A">
      <w:r>
        <w:separator/>
      </w:r>
    </w:p>
  </w:endnote>
  <w:endnote w:type="continuationSeparator" w:id="1">
    <w:p w:rsidR="00036B3A" w:rsidRDefault="0003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3A" w:rsidRDefault="00036B3A">
      <w:r>
        <w:separator/>
      </w:r>
    </w:p>
  </w:footnote>
  <w:footnote w:type="continuationSeparator" w:id="1">
    <w:p w:rsidR="00036B3A" w:rsidRDefault="00036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0E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d9863f8c1048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36B3A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0E5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505C4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55898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6e95ca-9430-459c-b0ec-6b2e9a0a0256.png" Id="R39d8438099d349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6e95ca-9430-459c-b0ec-6b2e9a0a0256.png" Id="R51d9863f8c10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2019-04-25T20:33:00Z</cp:lastPrinted>
  <dcterms:created xsi:type="dcterms:W3CDTF">2019-04-25T21:06:00Z</dcterms:created>
  <dcterms:modified xsi:type="dcterms:W3CDTF">2019-04-25T21:06:00Z</dcterms:modified>
</cp:coreProperties>
</file>