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E150A6" w:rsidRDefault="00E150A6" w:rsidP="007B1C9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515C6B" w:rsidRDefault="007B1C9C" w:rsidP="007B1C9C">
      <w:pPr>
        <w:shd w:val="clear" w:color="auto" w:fill="FFFFFF"/>
        <w:spacing w:line="288" w:lineRule="atLeast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</w:t>
      </w:r>
      <w:r w:rsidR="00932C20" w:rsidRPr="00932C20">
        <w:rPr>
          <w:rFonts w:ascii="Arial" w:hAnsi="Arial" w:cs="Arial"/>
          <w:b/>
          <w:bCs/>
          <w:iCs/>
        </w:rPr>
        <w:t>REQUEIRO À MESA</w:t>
      </w:r>
      <w:r w:rsidR="00932C20" w:rsidRPr="00932C20">
        <w:rPr>
          <w:rFonts w:ascii="Arial" w:hAnsi="Arial" w:cs="Arial"/>
          <w:iCs/>
        </w:rPr>
        <w:t xml:space="preserve">, desta Augusta </w:t>
      </w:r>
      <w:r w:rsidR="00932C20" w:rsidRPr="00932C20">
        <w:rPr>
          <w:rFonts w:ascii="Arial" w:hAnsi="Arial" w:cs="Arial"/>
          <w:b/>
          <w:bCs/>
          <w:iCs/>
        </w:rPr>
        <w:t>Casa Legislativa</w:t>
      </w:r>
      <w:r w:rsidR="00932C20" w:rsidRPr="00932C20">
        <w:rPr>
          <w:rFonts w:ascii="Arial" w:hAnsi="Arial" w:cs="Arial"/>
          <w:iCs/>
        </w:rPr>
        <w:t xml:space="preserve">, após ouvido o </w:t>
      </w:r>
      <w:r w:rsidR="00932C20" w:rsidRPr="00932C20">
        <w:rPr>
          <w:rFonts w:ascii="Arial" w:hAnsi="Arial" w:cs="Arial"/>
          <w:b/>
          <w:bCs/>
          <w:iCs/>
        </w:rPr>
        <w:t>Egrégio Plenário</w:t>
      </w:r>
      <w:r w:rsidR="00932C20" w:rsidRPr="00932C20">
        <w:rPr>
          <w:rFonts w:ascii="Arial" w:hAnsi="Arial" w:cs="Arial"/>
          <w:iCs/>
        </w:rPr>
        <w:t xml:space="preserve">, na forma regimental, digne-se de aprovar e encaminhar a presente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7B1C9C">
        <w:rPr>
          <w:rFonts w:ascii="Arial" w:hAnsi="Arial" w:cs="Arial"/>
          <w:b/>
          <w:color w:val="222222"/>
          <w:shd w:val="clear" w:color="auto" w:fill="FFFFFF"/>
        </w:rPr>
        <w:t>Moção de Apelo ao Senhor Presidente da República Federativa do Brasil, Jair Messias Bolsonaro</w:t>
      </w:r>
      <w:r>
        <w:rPr>
          <w:rFonts w:ascii="Arial" w:hAnsi="Arial" w:cs="Arial"/>
          <w:color w:val="222222"/>
          <w:shd w:val="clear" w:color="auto" w:fill="FFFFFF"/>
        </w:rPr>
        <w:t>, para que reveja a decisão divulgada pelo MEC (Ministério da Educação) que prevê o corte de 30% dos repasses de recursos federais para universidades e institutos federais a partir do segundo semestre do ano de 2019.</w:t>
      </w:r>
    </w:p>
    <w:p w:rsidR="007B1C9C" w:rsidRPr="00932C20" w:rsidRDefault="007B1C9C" w:rsidP="007B1C9C">
      <w:pPr>
        <w:shd w:val="clear" w:color="auto" w:fill="FFFFFF"/>
        <w:spacing w:line="288" w:lineRule="atLeast"/>
        <w:ind w:firstLine="567"/>
        <w:jc w:val="both"/>
        <w:rPr>
          <w:rFonts w:ascii="Arial" w:hAnsi="Arial" w:cs="Arial"/>
          <w:color w:val="222222"/>
        </w:rPr>
      </w:pPr>
    </w:p>
    <w:p w:rsidR="007E789F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Em entrevista ao Jornal "O Estado de São Paulo", o ministro da Educação, senhor Abraham Weintraub, anunciou recentemente que cortaria recursos de universidades que não apresentassem desempenho acadêmico esperado e estivessem promovendo "balbúrdia" em seus campi, citando como exemplos, a UFF (Universidade Federal Fluminense), a UnB (Universidade de Brasília) e UFBA (Universidade Federal da Bahia).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Mais surpreendente ainda do que o primeiro anúncio foi a manifestação dada à TV Globo pelo secretário de Educação Superior do MEC, Arnaldo Barbosa de Lima Junior, de que não somente as três universidades anteriormente citadas, mas todas as universidades e institutos federais terão 30% dos repasses cortados a partir do segundo semestre deste ano.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Compreendemos que a educação é o principal instrumento de desenvolvimento social e humano. Representa o vetor pelo qual um país pode se desenvolver, dando oportunidades para que mais cidadãos se profissionalizem, adquiram bons postos de trabalhos, gerem riqueza e cultura.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Diante disso, e apesar do cenário econômico atual, justificativa dada para o corte, entendemos que uma manifestação como essa tende a representar a falência do ensino superior público na Federação, tendo efeito contrário e, na verdade, agravando o cenário econômico atual. </w:t>
      </w: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</w:p>
    <w:p w:rsidR="007B1C9C" w:rsidRDefault="007B1C9C" w:rsidP="007B1C9C">
      <w:pPr>
        <w:shd w:val="clear" w:color="auto" w:fill="FFFFFF"/>
        <w:ind w:firstLine="85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Diante do exposto, esta Casa de Leis, fiel representante dos interesses públicos da população de Tatuí-SP, vem manifestar seu apelo ao Presidente da República Federativa do Brasil, de modo a rever tal posição em favor da educação pública do nosso país.</w:t>
      </w:r>
    </w:p>
    <w:p w:rsidR="00BE50B1" w:rsidRDefault="00BE50B1" w:rsidP="007B1C9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C57905">
        <w:rPr>
          <w:rFonts w:ascii="Arial" w:hAnsi="Arial" w:cs="Arial"/>
          <w:b/>
        </w:rPr>
        <w:t>03 de Maio</w:t>
      </w:r>
      <w:r w:rsidR="00BE50B1">
        <w:rPr>
          <w:rFonts w:ascii="Arial" w:hAnsi="Arial" w:cs="Arial"/>
          <w:b/>
        </w:rPr>
        <w:t xml:space="preserve"> de 2019</w:t>
      </w:r>
      <w:r w:rsidRPr="00DA02DE">
        <w:rPr>
          <w:rFonts w:ascii="Arial" w:hAnsi="Arial" w:cs="Arial"/>
          <w:b/>
        </w:rPr>
        <w:t>.</w:t>
      </w:r>
    </w:p>
    <w:p w:rsidR="007E789F" w:rsidRDefault="007E789F" w:rsidP="007B1C9C">
      <w:pPr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7B1C9C" w:rsidRDefault="007E789F" w:rsidP="007B1C9C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sectPr w:rsidR="007E789F" w:rsidRPr="007B1C9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47" w:rsidRDefault="005D2747">
      <w:r>
        <w:separator/>
      </w:r>
    </w:p>
  </w:endnote>
  <w:endnote w:type="continuationSeparator" w:id="1">
    <w:p w:rsidR="005D2747" w:rsidRDefault="005D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47" w:rsidRDefault="005D2747">
      <w:r>
        <w:separator/>
      </w:r>
    </w:p>
  </w:footnote>
  <w:footnote w:type="continuationSeparator" w:id="1">
    <w:p w:rsidR="005D2747" w:rsidRDefault="005D2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56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5b1dfb46e84f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49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4784"/>
    <w:rsid w:val="000E6372"/>
    <w:rsid w:val="000F08AC"/>
    <w:rsid w:val="000F1021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4359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15C6B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747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21F0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1C9C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A2381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57905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B56A7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96b757-2fef-4c0d-9e51-782506a6bedc.png" Id="R0b436b167c9f4a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96b757-2fef-4c0d-9e51-782506a6bedc.png" Id="R925b1dfb46e84f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2019-04-25T19:10:00Z</cp:lastPrinted>
  <dcterms:created xsi:type="dcterms:W3CDTF">2019-05-03T15:50:00Z</dcterms:created>
  <dcterms:modified xsi:type="dcterms:W3CDTF">2019-05-03T15:54:00Z</dcterms:modified>
</cp:coreProperties>
</file>