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Pr="00266307" w:rsidRDefault="006F73AB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88779B">
        <w:rPr>
          <w:rFonts w:ascii="Arial" w:hAnsi="Arial" w:cs="Arial"/>
          <w:b/>
          <w:color w:val="222222"/>
        </w:rPr>
        <w:t xml:space="preserve">efetue limpeza </w:t>
      </w:r>
      <w:r w:rsidR="000B4DC4">
        <w:rPr>
          <w:rFonts w:ascii="Arial" w:hAnsi="Arial" w:cs="Arial"/>
          <w:b/>
          <w:color w:val="222222"/>
        </w:rPr>
        <w:t>de local público situado na esquina da Rua Chiquinha Rodrigues com a Rua Caetano Palumbo, parque Três Marias, ao lado da ponte que dá acesso ao bairro jardim Lírio.</w:t>
      </w: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B4F72">
        <w:rPr>
          <w:rFonts w:ascii="Arial" w:hAnsi="Arial" w:cs="Arial"/>
          <w:b/>
        </w:rPr>
        <w:t>1</w:t>
      </w:r>
      <w:r w:rsidR="000B4DC4">
        <w:rPr>
          <w:rFonts w:ascii="Arial" w:hAnsi="Arial" w:cs="Arial"/>
          <w:b/>
        </w:rPr>
        <w:t>0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0B4DC4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CB" w:rsidRDefault="003318CB">
      <w:r>
        <w:separator/>
      </w:r>
    </w:p>
  </w:endnote>
  <w:endnote w:type="continuationSeparator" w:id="1">
    <w:p w:rsidR="003318CB" w:rsidRDefault="003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CB" w:rsidRDefault="003318CB">
      <w:r>
        <w:separator/>
      </w:r>
    </w:p>
  </w:footnote>
  <w:footnote w:type="continuationSeparator" w:id="1">
    <w:p w:rsidR="003318CB" w:rsidRDefault="003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F37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f65d56581943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35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4DC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18CB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79D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BF5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dadf733-5102-4fc3-a8c3-59f5a2f49b17.png" Id="Rf2ba112aac564a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adf733-5102-4fc3-a8c3-59f5a2f49b17.png" Id="R09f65d56581943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2018-11-26T14:17:00Z</cp:lastPrinted>
  <dcterms:created xsi:type="dcterms:W3CDTF">2019-05-10T11:37:00Z</dcterms:created>
  <dcterms:modified xsi:type="dcterms:W3CDTF">2019-05-10T11:41:00Z</dcterms:modified>
</cp:coreProperties>
</file>