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Default="001A6D49" w:rsidP="0074650C">
      <w:pPr>
        <w:spacing w:line="240" w:lineRule="auto"/>
      </w:pPr>
    </w:p>
    <w:p w:rsidR="00900F7A" w:rsidRDefault="00900F7A" w:rsidP="00900F7A">
      <w:pPr>
        <w:spacing w:line="240" w:lineRule="auto"/>
        <w:jc w:val="center"/>
        <w:rPr>
          <w:b/>
          <w:i/>
        </w:rPr>
      </w:pPr>
    </w:p>
    <w:p w:rsidR="00900F7A" w:rsidRPr="00C737C6" w:rsidRDefault="00900F7A" w:rsidP="00900F7A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José da Mota</w:t>
      </w:r>
    </w:p>
    <w:p w:rsidR="00900F7A" w:rsidRDefault="00900F7A" w:rsidP="00900F7A">
      <w:pPr>
        <w:spacing w:line="240" w:lineRule="auto"/>
        <w:jc w:val="center"/>
        <w:rPr>
          <w:b/>
        </w:rPr>
      </w:pPr>
      <w:r w:rsidRPr="00112779">
        <w:rPr>
          <w:b/>
        </w:rPr>
        <w:t>Emenda nº</w:t>
      </w:r>
      <w:r w:rsidR="007D1E1B">
        <w:rPr>
          <w:b/>
        </w:rPr>
        <w:t xml:space="preserve"> 01</w:t>
      </w:r>
      <w:bookmarkStart w:id="0" w:name="_GoBack"/>
      <w:bookmarkEnd w:id="0"/>
      <w:r w:rsidR="00983051">
        <w:rPr>
          <w:b/>
        </w:rPr>
        <w:t xml:space="preserve"> ao projeto de LEI nº 011/19</w:t>
      </w:r>
      <w:r>
        <w:rPr>
          <w:b/>
        </w:rPr>
        <w:t xml:space="preserve"> de autoria do Executivo</w:t>
      </w:r>
    </w:p>
    <w:p w:rsidR="00900F7A" w:rsidRPr="00112779" w:rsidRDefault="00900F7A" w:rsidP="00900F7A">
      <w:pPr>
        <w:spacing w:line="240" w:lineRule="auto"/>
        <w:jc w:val="center"/>
        <w:rPr>
          <w:b/>
        </w:rPr>
      </w:pPr>
      <w:r>
        <w:rPr>
          <w:b/>
        </w:rPr>
        <w:t>EMENDA ORFERTADA PELO VEREADOR RONALDO MOTA</w:t>
      </w:r>
    </w:p>
    <w:p w:rsidR="00900F7A" w:rsidRDefault="00900F7A" w:rsidP="00900F7A">
      <w:pPr>
        <w:spacing w:line="240" w:lineRule="auto"/>
        <w:jc w:val="center"/>
        <w:rPr>
          <w:b/>
          <w:sz w:val="24"/>
          <w:szCs w:val="24"/>
        </w:rPr>
      </w:pPr>
    </w:p>
    <w:p w:rsidR="00663B4B" w:rsidRPr="00680DA5" w:rsidRDefault="00983051" w:rsidP="00900F7A">
      <w:pPr>
        <w:spacing w:line="240" w:lineRule="auto"/>
        <w:ind w:left="5664" w:firstLine="708"/>
        <w:jc w:val="both"/>
        <w:rPr>
          <w:b/>
        </w:rPr>
      </w:pPr>
      <w:r>
        <w:rPr>
          <w:b/>
          <w:sz w:val="24"/>
          <w:szCs w:val="24"/>
        </w:rPr>
        <w:t>Acrescenta à</w:t>
      </w:r>
      <w:r w:rsidR="00900F7A">
        <w:rPr>
          <w:b/>
          <w:sz w:val="24"/>
          <w:szCs w:val="24"/>
        </w:rPr>
        <w:t xml:space="preserve"> redação do </w:t>
      </w:r>
      <w:r>
        <w:rPr>
          <w:b/>
          <w:sz w:val="24"/>
          <w:szCs w:val="24"/>
        </w:rPr>
        <w:t>Artigo 1º - o Parágrafo 7º</w:t>
      </w:r>
      <w:r w:rsidR="007D1E1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</w:t>
      </w:r>
      <w:r w:rsidR="00900F7A">
        <w:rPr>
          <w:b/>
          <w:sz w:val="24"/>
          <w:szCs w:val="24"/>
        </w:rPr>
        <w:t xml:space="preserve">o referido projeto de Lei do Executivo </w:t>
      </w:r>
      <w:r>
        <w:rPr>
          <w:b/>
          <w:sz w:val="24"/>
          <w:szCs w:val="24"/>
        </w:rPr>
        <w:t xml:space="preserve">e </w:t>
      </w:r>
      <w:r w:rsidR="00900F7A">
        <w:rPr>
          <w:b/>
          <w:sz w:val="24"/>
          <w:szCs w:val="24"/>
        </w:rPr>
        <w:t>que passa a ter a seguinte redação:</w:t>
      </w:r>
    </w:p>
    <w:p w:rsidR="00DD41CA" w:rsidRDefault="00DD41CA" w:rsidP="00750405">
      <w:pPr>
        <w:pStyle w:val="PargrafodaLista"/>
        <w:numPr>
          <w:ilvl w:val="0"/>
          <w:numId w:val="2"/>
        </w:numPr>
        <w:spacing w:line="240" w:lineRule="auto"/>
        <w:ind w:firstLine="708"/>
        <w:jc w:val="both"/>
      </w:pPr>
      <w:r w:rsidRPr="00983051">
        <w:rPr>
          <w:b/>
          <w:sz w:val="24"/>
          <w:szCs w:val="24"/>
        </w:rPr>
        <w:t>Fica o Artigo 1º</w:t>
      </w:r>
      <w:r w:rsidR="00983051">
        <w:rPr>
          <w:b/>
          <w:sz w:val="24"/>
          <w:szCs w:val="24"/>
        </w:rPr>
        <w:t xml:space="preserve"> -</w:t>
      </w:r>
      <w:r w:rsidR="00983051" w:rsidRPr="00983051">
        <w:rPr>
          <w:b/>
          <w:sz w:val="24"/>
          <w:szCs w:val="24"/>
        </w:rPr>
        <w:t>parágrafo 7º</w:t>
      </w:r>
      <w:r w:rsidR="00983051">
        <w:rPr>
          <w:b/>
          <w:sz w:val="24"/>
          <w:szCs w:val="24"/>
        </w:rPr>
        <w:t>,</w:t>
      </w:r>
      <w:r w:rsidR="00983051" w:rsidRPr="00983051">
        <w:rPr>
          <w:b/>
          <w:sz w:val="24"/>
          <w:szCs w:val="24"/>
        </w:rPr>
        <w:t xml:space="preserve"> com a s</w:t>
      </w:r>
      <w:r w:rsidR="00983051">
        <w:rPr>
          <w:b/>
          <w:sz w:val="24"/>
          <w:szCs w:val="24"/>
        </w:rPr>
        <w:t>eguinte redação:</w:t>
      </w:r>
    </w:p>
    <w:p w:rsidR="00663B4B" w:rsidRDefault="00663B4B" w:rsidP="00663B4B">
      <w:pPr>
        <w:ind w:firstLine="708"/>
        <w:jc w:val="both"/>
      </w:pPr>
      <w:r>
        <w:t xml:space="preserve">Art. 1º: </w:t>
      </w:r>
      <w:r w:rsidR="00983051">
        <w:t>...</w:t>
      </w:r>
    </w:p>
    <w:p w:rsidR="007D1E1B" w:rsidRDefault="007D1E1B" w:rsidP="00663B4B">
      <w:pPr>
        <w:ind w:firstLine="708"/>
        <w:jc w:val="both"/>
      </w:pPr>
      <w:r>
        <w:t>§ 1º...</w:t>
      </w:r>
    </w:p>
    <w:p w:rsidR="007D1E1B" w:rsidRDefault="007D1E1B" w:rsidP="00663B4B">
      <w:pPr>
        <w:ind w:firstLine="708"/>
        <w:jc w:val="both"/>
      </w:pPr>
      <w:r>
        <w:t>§ 2º...</w:t>
      </w:r>
    </w:p>
    <w:p w:rsidR="00663B4B" w:rsidRDefault="00663B4B" w:rsidP="007D1E1B">
      <w:pPr>
        <w:spacing w:line="360" w:lineRule="auto"/>
        <w:ind w:firstLine="708"/>
        <w:jc w:val="both"/>
      </w:pPr>
      <w:r>
        <w:t xml:space="preserve">§ </w:t>
      </w:r>
      <w:r w:rsidR="00983051">
        <w:t xml:space="preserve">7º </w:t>
      </w:r>
      <w:r>
        <w:t xml:space="preserve"> O</w:t>
      </w:r>
      <w:r w:rsidR="00983051">
        <w:t xml:space="preserve">s Membros das Comissões de Licitação e Equipes de Apoio, terão que </w:t>
      </w:r>
      <w:r w:rsidR="00A55EC1">
        <w:t xml:space="preserve">comprovar, mediante </w:t>
      </w:r>
      <w:r w:rsidR="007D1E1B">
        <w:t xml:space="preserve">documentos e </w:t>
      </w:r>
      <w:r w:rsidR="00983051">
        <w:t>certidões</w:t>
      </w:r>
      <w:r w:rsidR="00A55EC1">
        <w:t xml:space="preserve">: capacitação técnica, </w:t>
      </w:r>
      <w:r w:rsidR="00983051">
        <w:t>experiência e habilitação especifica para desempenhar as funções</w:t>
      </w:r>
      <w:r w:rsidR="00A55EC1">
        <w:t xml:space="preserve"> gratificadas </w:t>
      </w:r>
      <w:r w:rsidR="00983051">
        <w:t>atribuídas</w:t>
      </w:r>
      <w:r w:rsidR="00A55EC1">
        <w:t xml:space="preserve"> nesta</w:t>
      </w:r>
      <w:r w:rsidR="00983051">
        <w:t xml:space="preserve"> referida LEI. </w:t>
      </w:r>
    </w:p>
    <w:p w:rsidR="00663B4B" w:rsidRDefault="00663B4B" w:rsidP="00663B4B">
      <w:pPr>
        <w:jc w:val="both"/>
      </w:pPr>
    </w:p>
    <w:p w:rsidR="00663B4B" w:rsidRPr="00680DA5" w:rsidRDefault="00663B4B" w:rsidP="007D1E1B">
      <w:pPr>
        <w:spacing w:after="0"/>
        <w:ind w:left="2832" w:firstLine="708"/>
        <w:jc w:val="both"/>
        <w:rPr>
          <w:b/>
        </w:rPr>
      </w:pPr>
      <w:r w:rsidRPr="00680DA5">
        <w:rPr>
          <w:b/>
        </w:rPr>
        <w:t xml:space="preserve">JUSTIFICATIVA </w:t>
      </w:r>
    </w:p>
    <w:p w:rsidR="00680DA5" w:rsidRDefault="00382CBD" w:rsidP="007D1E1B">
      <w:pPr>
        <w:spacing w:after="0" w:line="360" w:lineRule="auto"/>
        <w:ind w:firstLine="708"/>
        <w:jc w:val="both"/>
      </w:pPr>
      <w:r>
        <w:t>A</w:t>
      </w:r>
      <w:r w:rsidR="00663B4B">
        <w:t xml:space="preserve"> presente</w:t>
      </w:r>
      <w:r>
        <w:t xml:space="preserve"> Emenda ao </w:t>
      </w:r>
      <w:r w:rsidR="00663B4B">
        <w:t>projeto de lei</w:t>
      </w:r>
      <w:r w:rsidR="00983051">
        <w:t xml:space="preserve"> 011/2019</w:t>
      </w:r>
      <w:r w:rsidR="00663B4B">
        <w:t>, que ora é apresentado</w:t>
      </w:r>
      <w:r w:rsidR="00983051">
        <w:t xml:space="preserve"> nessa Casa Legislativa, visa</w:t>
      </w:r>
      <w:r w:rsidR="00A55EC1">
        <w:t xml:space="preserve"> nortear o nível técnico para o cum</w:t>
      </w:r>
      <w:r w:rsidR="007D1E1B">
        <w:t xml:space="preserve">primento das atribuições para </w:t>
      </w:r>
      <w:r w:rsidR="00A55EC1">
        <w:t xml:space="preserve">as funções gratificadas, </w:t>
      </w:r>
      <w:r w:rsidR="00983051">
        <w:t xml:space="preserve">dispostos na referida LEI, uma vez que </w:t>
      </w:r>
      <w:r w:rsidR="00A55EC1">
        <w:t xml:space="preserve">os </w:t>
      </w:r>
      <w:r w:rsidR="007D1E1B">
        <w:t>nomeados ou designados</w:t>
      </w:r>
      <w:r w:rsidR="00A55EC1">
        <w:t xml:space="preserve"> terão que analisar documentos, formalizar processos, apreciar propostas, avaliar lances e responder aos recu</w:t>
      </w:r>
      <w:r w:rsidR="007D1E1B">
        <w:t xml:space="preserve">rsos </w:t>
      </w:r>
      <w:r w:rsidR="00A55EC1">
        <w:t>administrativos interpostos. Est</w:t>
      </w:r>
      <w:r w:rsidR="007D1E1B">
        <w:t>e</w:t>
      </w:r>
      <w:r w:rsidR="00A55EC1">
        <w:t>s conhecimentos são imprescindíveis e exigem um perfil técnico das pessoas que irão desempenhar estas funções, pois os conhecimentos técnico-jurídicos permitirão adequar os atos praticados aos dispositivos norteadores da licitação.</w:t>
      </w:r>
    </w:p>
    <w:p w:rsidR="00363109" w:rsidRDefault="00663B4B" w:rsidP="007D1E1B">
      <w:pPr>
        <w:spacing w:after="0" w:line="360" w:lineRule="auto"/>
        <w:ind w:firstLine="708"/>
        <w:jc w:val="both"/>
        <w:rPr>
          <w:rStyle w:val="apple-converted-space"/>
          <w:b/>
          <w:color w:val="000000"/>
          <w:shd w:val="clear" w:color="auto" w:fill="FFFFFF"/>
        </w:rPr>
      </w:pPr>
      <w:r>
        <w:t>Assim ag</w:t>
      </w:r>
      <w:r w:rsidR="00A55EC1">
        <w:t xml:space="preserve">indo, a face da nomeação para funções gratificadas do agente </w:t>
      </w:r>
      <w:r>
        <w:t xml:space="preserve">público ocupante </w:t>
      </w:r>
      <w:r w:rsidR="00A55EC1">
        <w:t xml:space="preserve">para </w:t>
      </w:r>
      <w:r w:rsidR="007D1E1B">
        <w:t>as funções citada</w:t>
      </w:r>
      <w:r>
        <w:t>s, torna-se transparente, coesa e condizen</w:t>
      </w:r>
      <w:r w:rsidR="00A55EC1">
        <w:t>te com a postura apregoada pela justificativa apresentada no referido Projeto de Lei.</w:t>
      </w:r>
    </w:p>
    <w:p w:rsidR="00363109" w:rsidRDefault="00363109" w:rsidP="007D1E1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EC2E9F" w:rsidP="007D1E1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B03CEB" w:rsidRPr="00EC2E9F" w:rsidRDefault="00D7436A" w:rsidP="007D1E1B">
      <w:pPr>
        <w:spacing w:after="0" w:line="240" w:lineRule="auto"/>
        <w:jc w:val="center"/>
        <w:rPr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B03CEB" w:rsidRPr="00EC2E9F" w:rsidSect="00680DA5">
      <w:headerReference w:type="default" r:id="rId8"/>
      <w:footerReference w:type="default" r:id="rId9"/>
      <w:pgSz w:w="11906" w:h="16838"/>
      <w:pgMar w:top="1417" w:right="1133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AFE" w:rsidRDefault="00925AFE" w:rsidP="00AC5395">
      <w:pPr>
        <w:spacing w:after="0" w:line="240" w:lineRule="auto"/>
      </w:pPr>
      <w:r>
        <w:separator/>
      </w:r>
    </w:p>
  </w:endnote>
  <w:endnote w:type="continuationSeparator" w:id="1">
    <w:p w:rsidR="00925AFE" w:rsidRDefault="00925AF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BF3F5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AFE" w:rsidRDefault="00925AFE" w:rsidP="00AC5395">
      <w:pPr>
        <w:spacing w:after="0" w:line="240" w:lineRule="auto"/>
      </w:pPr>
      <w:r>
        <w:separator/>
      </w:r>
    </w:p>
  </w:footnote>
  <w:footnote w:type="continuationSeparator" w:id="1">
    <w:p w:rsidR="00925AFE" w:rsidRDefault="00925AF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0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3F5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804dcb45b047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32C"/>
    <w:multiLevelType w:val="hybridMultilevel"/>
    <w:tmpl w:val="A952464E"/>
    <w:lvl w:ilvl="0" w:tplc="29BEE020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83C2CF8"/>
    <w:multiLevelType w:val="hybridMultilevel"/>
    <w:tmpl w:val="BBA41800"/>
    <w:lvl w:ilvl="0" w:tplc="E57AF81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0D4528"/>
    <w:rsid w:val="0012797B"/>
    <w:rsid w:val="001A58DD"/>
    <w:rsid w:val="001A6D49"/>
    <w:rsid w:val="001E0835"/>
    <w:rsid w:val="00226B25"/>
    <w:rsid w:val="00231A4C"/>
    <w:rsid w:val="00250854"/>
    <w:rsid w:val="00254D06"/>
    <w:rsid w:val="002B15B2"/>
    <w:rsid w:val="002C126A"/>
    <w:rsid w:val="002C313E"/>
    <w:rsid w:val="002E5002"/>
    <w:rsid w:val="002F5C7A"/>
    <w:rsid w:val="003103FE"/>
    <w:rsid w:val="00315B43"/>
    <w:rsid w:val="003174A7"/>
    <w:rsid w:val="00363109"/>
    <w:rsid w:val="00382CBD"/>
    <w:rsid w:val="003837A8"/>
    <w:rsid w:val="00386484"/>
    <w:rsid w:val="003B0645"/>
    <w:rsid w:val="003E58C0"/>
    <w:rsid w:val="004072BA"/>
    <w:rsid w:val="00440601"/>
    <w:rsid w:val="00476709"/>
    <w:rsid w:val="00477B37"/>
    <w:rsid w:val="004A278A"/>
    <w:rsid w:val="004C010C"/>
    <w:rsid w:val="004E5C90"/>
    <w:rsid w:val="005145C5"/>
    <w:rsid w:val="005363C9"/>
    <w:rsid w:val="00551819"/>
    <w:rsid w:val="005669A9"/>
    <w:rsid w:val="005671CC"/>
    <w:rsid w:val="005B4EA9"/>
    <w:rsid w:val="005F642C"/>
    <w:rsid w:val="00603793"/>
    <w:rsid w:val="00642DE8"/>
    <w:rsid w:val="0065483C"/>
    <w:rsid w:val="00663B4B"/>
    <w:rsid w:val="00680DA5"/>
    <w:rsid w:val="006C1C3D"/>
    <w:rsid w:val="00703C75"/>
    <w:rsid w:val="00730964"/>
    <w:rsid w:val="0073148F"/>
    <w:rsid w:val="00743D49"/>
    <w:rsid w:val="0074650C"/>
    <w:rsid w:val="0078561E"/>
    <w:rsid w:val="00794336"/>
    <w:rsid w:val="007D1E1B"/>
    <w:rsid w:val="008A6BB7"/>
    <w:rsid w:val="008B5B0E"/>
    <w:rsid w:val="008C2706"/>
    <w:rsid w:val="008F1532"/>
    <w:rsid w:val="00900F7A"/>
    <w:rsid w:val="00907906"/>
    <w:rsid w:val="00925AFE"/>
    <w:rsid w:val="00977A87"/>
    <w:rsid w:val="00977FD9"/>
    <w:rsid w:val="009823D3"/>
    <w:rsid w:val="00983051"/>
    <w:rsid w:val="009B230E"/>
    <w:rsid w:val="00A26770"/>
    <w:rsid w:val="00A40AE0"/>
    <w:rsid w:val="00A55D44"/>
    <w:rsid w:val="00A55EC1"/>
    <w:rsid w:val="00A85D5B"/>
    <w:rsid w:val="00A964D0"/>
    <w:rsid w:val="00AC5395"/>
    <w:rsid w:val="00B03CEB"/>
    <w:rsid w:val="00B1478C"/>
    <w:rsid w:val="00B14D6E"/>
    <w:rsid w:val="00B26C2C"/>
    <w:rsid w:val="00B33E3A"/>
    <w:rsid w:val="00B47445"/>
    <w:rsid w:val="00B94753"/>
    <w:rsid w:val="00B951D9"/>
    <w:rsid w:val="00BC37AB"/>
    <w:rsid w:val="00BF3F50"/>
    <w:rsid w:val="00C124F6"/>
    <w:rsid w:val="00C55C3F"/>
    <w:rsid w:val="00CA5A4F"/>
    <w:rsid w:val="00CC0A48"/>
    <w:rsid w:val="00D00C89"/>
    <w:rsid w:val="00D02A4B"/>
    <w:rsid w:val="00D345B8"/>
    <w:rsid w:val="00D56EDE"/>
    <w:rsid w:val="00D7436A"/>
    <w:rsid w:val="00DD41CA"/>
    <w:rsid w:val="00DE782A"/>
    <w:rsid w:val="00E14C98"/>
    <w:rsid w:val="00E508F3"/>
    <w:rsid w:val="00EC2E9F"/>
    <w:rsid w:val="00ED2C49"/>
    <w:rsid w:val="00F06C0C"/>
    <w:rsid w:val="00F42887"/>
    <w:rsid w:val="00F46ACF"/>
    <w:rsid w:val="00F9280A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43D49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3D49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43D49"/>
    <w:pPr>
      <w:spacing w:after="12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43D49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D4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bbbca3a-619c-4713-b25b-cb4a9f0995d9.png" Id="R8eb08f3b1bb044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bbca3a-619c-4713-b25b-cb4a9f0995d9.png" Id="Ra7804dcb45b047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6857-0BC7-4D13-82C4-42DAEA7F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2013-03-05T16:01:00Z</cp:lastPrinted>
  <dcterms:created xsi:type="dcterms:W3CDTF">2019-05-15T20:11:00Z</dcterms:created>
  <dcterms:modified xsi:type="dcterms:W3CDTF">2019-05-15T20:11:00Z</dcterms:modified>
</cp:coreProperties>
</file>