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61" w:rsidRPr="002E7E2C" w:rsidRDefault="00E84D61" w:rsidP="002E7E2C">
      <w:pPr>
        <w:jc w:val="center"/>
        <w:rPr>
          <w:b/>
        </w:rPr>
      </w:pPr>
      <w:bookmarkStart w:id="0" w:name="_GoBack"/>
      <w:bookmarkEnd w:id="0"/>
      <w:r w:rsidRPr="002E7E2C">
        <w:rPr>
          <w:b/>
        </w:rPr>
        <w:t>Ordem do dia - 13ª Sessão Extraordinária de 2019</w:t>
      </w:r>
    </w:p>
    <w:p w:rsidR="00FF3723" w:rsidRPr="002E7E2C" w:rsidRDefault="00FF3723" w:rsidP="002E7E2C">
      <w:pPr>
        <w:jc w:val="center"/>
        <w:rPr>
          <w:b/>
        </w:rPr>
      </w:pPr>
      <w:r w:rsidRPr="002E7E2C">
        <w:rPr>
          <w:b/>
        </w:rPr>
        <w:t>1 de julho de 2019</w:t>
      </w:r>
    </w:p>
    <w:p w:rsidR="00FF3723" w:rsidRDefault="00FF3723" w:rsidP="00CD613B"/>
    <w:p w:rsidR="004B352A" w:rsidRDefault="00F00EE7">
      <w:r>
        <w:rPr>
          <w:b/>
        </w:rPr>
        <w:t>Projeto de Lei Nº 13/2019</w:t>
      </w:r>
      <w:r>
        <w:t xml:space="preserve"> - </w:t>
      </w:r>
      <w:r>
        <w:rPr>
          <w:u w:val="single"/>
        </w:rPr>
        <w:t>30/04/2019</w:t>
      </w:r>
    </w:p>
    <w:p w:rsidR="004B352A" w:rsidRDefault="00F00EE7">
      <w:r>
        <w:rPr>
          <w:i/>
        </w:rPr>
        <w:t>Dispõe sobre as Diretrizes Orçamentárias para a elaboração da Lei Orçamentária do exercício de 2020.</w:t>
      </w:r>
    </w:p>
    <w:p w:rsidR="004B352A" w:rsidRDefault="00F00EE7">
      <w:r>
        <w:rPr>
          <w:b/>
        </w:rPr>
        <w:t xml:space="preserve">Autoria: </w:t>
      </w:r>
      <w:r>
        <w:rPr>
          <w:i/>
        </w:rPr>
        <w:t>Maria José Pinto</w:t>
      </w:r>
      <w:r>
        <w:rPr>
          <w:i/>
        </w:rPr>
        <w:t xml:space="preserve"> Vieira de Camargo</w:t>
      </w:r>
    </w:p>
    <w:p w:rsidR="004B352A" w:rsidRDefault="004B352A"/>
    <w:p w:rsidR="004B352A" w:rsidRDefault="00F00EE7">
      <w:r>
        <w:rPr>
          <w:b/>
        </w:rPr>
        <w:t>Projeto de Lei Nº 13/2019</w:t>
      </w:r>
      <w:r>
        <w:t xml:space="preserve"> - </w:t>
      </w:r>
      <w:r>
        <w:rPr>
          <w:u w:val="single"/>
        </w:rPr>
        <w:t>30/04/2019</w:t>
      </w:r>
    </w:p>
    <w:p w:rsidR="004B352A" w:rsidRDefault="00F00EE7">
      <w:r>
        <w:rPr>
          <w:i/>
        </w:rPr>
        <w:t>Dispõe sobre as Diretrizes Orçamentárias para a elaboração da Lei Orçamentária do exercício de 2020.</w:t>
      </w:r>
    </w:p>
    <w:p w:rsidR="004B352A" w:rsidRDefault="00F00EE7">
      <w:r>
        <w:rPr>
          <w:b/>
        </w:rPr>
        <w:t xml:space="preserve">Autoria: </w:t>
      </w:r>
      <w:r>
        <w:rPr>
          <w:i/>
        </w:rPr>
        <w:t>Maria José Pinto Vieira de Camargo</w:t>
      </w:r>
    </w:p>
    <w:p w:rsidR="004B352A" w:rsidRDefault="004B352A"/>
    <w:p w:rsidR="004B352A" w:rsidRDefault="00F00EE7">
      <w:r>
        <w:rPr>
          <w:b/>
        </w:rPr>
        <w:t>Projeto de Lei Complementar Nº 1/2019</w:t>
      </w:r>
      <w:r>
        <w:t xml:space="preserve"> - </w:t>
      </w:r>
      <w:r>
        <w:rPr>
          <w:u w:val="single"/>
        </w:rPr>
        <w:t>22</w:t>
      </w:r>
      <w:r>
        <w:rPr>
          <w:u w:val="single"/>
        </w:rPr>
        <w:t>/05/2019</w:t>
      </w:r>
    </w:p>
    <w:p w:rsidR="004B352A" w:rsidRDefault="00F00EE7">
      <w:r>
        <w:rPr>
          <w:i/>
        </w:rPr>
        <w:t>Dá nova redação aos artigos 166 e 167 da Lei Complementar nº 006 de 04 de novembro de 2009.</w:t>
      </w:r>
    </w:p>
    <w:p w:rsidR="004B352A" w:rsidRDefault="00F00EE7">
      <w:r>
        <w:rPr>
          <w:b/>
        </w:rPr>
        <w:t xml:space="preserve">Autoria: </w:t>
      </w:r>
      <w:r>
        <w:rPr>
          <w:i/>
        </w:rPr>
        <w:t>Maria José Pinto Vieira de Camargo</w:t>
      </w:r>
    </w:p>
    <w:p w:rsidR="004B352A" w:rsidRDefault="004B352A"/>
    <w:p w:rsidR="004B352A" w:rsidRDefault="00F00EE7">
      <w:r>
        <w:rPr>
          <w:b/>
        </w:rPr>
        <w:t>Projeto de Lei Complementar Nº 1/2019</w:t>
      </w:r>
      <w:r>
        <w:t xml:space="preserve"> - </w:t>
      </w:r>
      <w:r>
        <w:rPr>
          <w:u w:val="single"/>
        </w:rPr>
        <w:t>22/05/2019</w:t>
      </w:r>
    </w:p>
    <w:p w:rsidR="004B352A" w:rsidRDefault="00F00EE7">
      <w:r>
        <w:rPr>
          <w:i/>
        </w:rPr>
        <w:t xml:space="preserve">Dá nova redação aos artigos 166 e 167 da </w:t>
      </w:r>
      <w:r>
        <w:rPr>
          <w:i/>
        </w:rPr>
        <w:t>Lei Complementar nº 006 de 04 de novembro de 2009.</w:t>
      </w:r>
    </w:p>
    <w:p w:rsidR="004B352A" w:rsidRDefault="00F00EE7">
      <w:r>
        <w:rPr>
          <w:b/>
        </w:rPr>
        <w:t xml:space="preserve">Autoria: </w:t>
      </w:r>
      <w:r>
        <w:rPr>
          <w:i/>
        </w:rPr>
        <w:t>Maria José Pinto Vieira de Camargo</w:t>
      </w:r>
    </w:p>
    <w:p w:rsidR="004B352A" w:rsidRDefault="004B352A"/>
    <w:p w:rsidR="004B352A" w:rsidRDefault="00F00EE7">
      <w:r>
        <w:rPr>
          <w:b/>
        </w:rPr>
        <w:t>Emenda Nº 1 ao Projeto de Lei Nº 4/2019</w:t>
      </w:r>
      <w:r>
        <w:t xml:space="preserve"> - </w:t>
      </w:r>
      <w:r>
        <w:rPr>
          <w:u w:val="single"/>
        </w:rPr>
        <w:t>03/04/2019</w:t>
      </w:r>
    </w:p>
    <w:p w:rsidR="004B352A" w:rsidRDefault="00F00EE7">
      <w:r>
        <w:rPr>
          <w:i/>
        </w:rPr>
        <w:t xml:space="preserve">Altera a redação da “ementa” e dos artigos 1º e 2º, no Projeto de Lei nº 004/19, bem como suprime </w:t>
      </w:r>
      <w:r>
        <w:rPr>
          <w:i/>
        </w:rPr>
        <w:t>o vicio formal  no Projeto de Lei do Legislativo.</w:t>
      </w:r>
    </w:p>
    <w:p w:rsidR="004B352A" w:rsidRDefault="00F00EE7">
      <w:r>
        <w:rPr>
          <w:b/>
        </w:rPr>
        <w:t xml:space="preserve">Autoria: </w:t>
      </w:r>
      <w:r>
        <w:rPr>
          <w:i/>
        </w:rPr>
        <w:t>JOÃO EDER ALVES MIGUEL</w:t>
      </w:r>
    </w:p>
    <w:p w:rsidR="004B352A" w:rsidRDefault="004B352A"/>
    <w:p w:rsidR="004B352A" w:rsidRDefault="00F00EE7">
      <w:r>
        <w:rPr>
          <w:b/>
        </w:rPr>
        <w:t>Projeto de Lei Nº 4/2019</w:t>
      </w:r>
      <w:r>
        <w:t xml:space="preserve"> - </w:t>
      </w:r>
      <w:r>
        <w:rPr>
          <w:u w:val="single"/>
        </w:rPr>
        <w:t>01/02/2019</w:t>
      </w:r>
    </w:p>
    <w:p w:rsidR="004B352A" w:rsidRDefault="00F00EE7">
      <w:r>
        <w:rPr>
          <w:i/>
        </w:rPr>
        <w:t>Dispõe sobre a obrigatoriedad</w:t>
      </w:r>
      <w:r w:rsidR="002E7E2C">
        <w:rPr>
          <w:i/>
        </w:rPr>
        <w:t xml:space="preserve">e da inserção do intérprete da </w:t>
      </w:r>
      <w:r>
        <w:rPr>
          <w:i/>
        </w:rPr>
        <w:t>Língua Brasileira de Sinais</w:t>
      </w:r>
      <w:r w:rsidR="002E7E2C">
        <w:rPr>
          <w:i/>
        </w:rPr>
        <w:t xml:space="preserve"> (LIBRAS), em todos os eventos </w:t>
      </w:r>
      <w:r>
        <w:rPr>
          <w:i/>
        </w:rPr>
        <w:t>públic</w:t>
      </w:r>
      <w:r>
        <w:rPr>
          <w:i/>
        </w:rPr>
        <w:t>os oficiais do Município de Tatuí.</w:t>
      </w:r>
    </w:p>
    <w:p w:rsidR="004B352A" w:rsidRDefault="00F00EE7">
      <w:r>
        <w:rPr>
          <w:b/>
        </w:rPr>
        <w:t xml:space="preserve">Autoria: </w:t>
      </w:r>
      <w:r>
        <w:rPr>
          <w:i/>
        </w:rPr>
        <w:t>JOÃO EDER ALVES MIGUEL</w:t>
      </w:r>
    </w:p>
    <w:p w:rsidR="004B352A" w:rsidRDefault="004B352A"/>
    <w:p w:rsidR="004B352A" w:rsidRDefault="00F00EE7">
      <w:r>
        <w:rPr>
          <w:b/>
        </w:rPr>
        <w:t>Projeto de Lei Nº 4/2019</w:t>
      </w:r>
      <w:r>
        <w:t xml:space="preserve"> - </w:t>
      </w:r>
      <w:r>
        <w:rPr>
          <w:u w:val="single"/>
        </w:rPr>
        <w:t>01/02/2019</w:t>
      </w:r>
    </w:p>
    <w:p w:rsidR="004B352A" w:rsidRDefault="00F00EE7">
      <w:r>
        <w:rPr>
          <w:i/>
        </w:rPr>
        <w:t>Dispõe sobre a obrigatoriedad</w:t>
      </w:r>
      <w:r w:rsidR="002E7E2C">
        <w:rPr>
          <w:i/>
        </w:rPr>
        <w:t xml:space="preserve">e da inserção do intérprete da </w:t>
      </w:r>
      <w:r>
        <w:rPr>
          <w:i/>
        </w:rPr>
        <w:t>Língua Brasileira de Sinais</w:t>
      </w:r>
      <w:r w:rsidR="002E7E2C">
        <w:rPr>
          <w:i/>
        </w:rPr>
        <w:t xml:space="preserve"> (LIBRAS), em todos os eventos </w:t>
      </w:r>
      <w:r>
        <w:rPr>
          <w:i/>
        </w:rPr>
        <w:t xml:space="preserve">públicos oficiais do </w:t>
      </w:r>
      <w:r>
        <w:rPr>
          <w:i/>
        </w:rPr>
        <w:t>Município de Tatuí.</w:t>
      </w:r>
    </w:p>
    <w:p w:rsidR="004B352A" w:rsidRDefault="00F00EE7">
      <w:r>
        <w:rPr>
          <w:b/>
        </w:rPr>
        <w:t xml:space="preserve">Autoria: </w:t>
      </w:r>
      <w:r>
        <w:rPr>
          <w:i/>
        </w:rPr>
        <w:t>JOÃO EDER ALVES MIGUEL</w:t>
      </w:r>
    </w:p>
    <w:p w:rsidR="004B352A" w:rsidRDefault="004B352A"/>
    <w:p w:rsidR="004B352A" w:rsidRDefault="00F00EE7">
      <w:r>
        <w:rPr>
          <w:b/>
        </w:rPr>
        <w:t>Projeto de Lei Nº 14/2019</w:t>
      </w:r>
      <w:r>
        <w:t xml:space="preserve"> - </w:t>
      </w:r>
      <w:r>
        <w:rPr>
          <w:u w:val="single"/>
        </w:rPr>
        <w:t>21/03/2019</w:t>
      </w:r>
    </w:p>
    <w:p w:rsidR="004B352A" w:rsidRDefault="00F00EE7">
      <w:r>
        <w:rPr>
          <w:i/>
        </w:rPr>
        <w:t>Delimita perímetro Escolar (ESCOLA SEGURA), como espaço de prioridade especial do Poder Público Municipal”.</w:t>
      </w:r>
    </w:p>
    <w:p w:rsidR="004B352A" w:rsidRDefault="00F00EE7">
      <w:r>
        <w:rPr>
          <w:b/>
        </w:rPr>
        <w:t xml:space="preserve">Autoria: </w:t>
      </w:r>
      <w:r>
        <w:rPr>
          <w:i/>
        </w:rPr>
        <w:t>BISPO NILTO</w:t>
      </w:r>
    </w:p>
    <w:p w:rsidR="004B352A" w:rsidRDefault="004B352A"/>
    <w:p w:rsidR="004B352A" w:rsidRDefault="00F00EE7">
      <w:r>
        <w:rPr>
          <w:b/>
        </w:rPr>
        <w:t>Projeto de Lei Nº 14/2019</w:t>
      </w:r>
      <w:r>
        <w:t xml:space="preserve"> - </w:t>
      </w:r>
      <w:r>
        <w:rPr>
          <w:u w:val="single"/>
        </w:rPr>
        <w:t>21/03/2019</w:t>
      </w:r>
    </w:p>
    <w:p w:rsidR="004B352A" w:rsidRDefault="00F00EE7">
      <w:r>
        <w:rPr>
          <w:i/>
        </w:rPr>
        <w:t>Delimita perímetro Escolar (ESCOLA SEGURA), como espaço de prioridade especial do Poder Público Municipal”.</w:t>
      </w:r>
    </w:p>
    <w:p w:rsidR="004B352A" w:rsidRDefault="00F00EE7">
      <w:r>
        <w:rPr>
          <w:b/>
        </w:rPr>
        <w:t xml:space="preserve">Autoria: </w:t>
      </w:r>
      <w:r>
        <w:rPr>
          <w:i/>
        </w:rPr>
        <w:t>BISPO NILTO</w:t>
      </w:r>
    </w:p>
    <w:p w:rsidR="004B352A" w:rsidRDefault="004B352A"/>
    <w:p w:rsidR="004B352A" w:rsidRDefault="00F00EE7">
      <w:r>
        <w:rPr>
          <w:b/>
        </w:rPr>
        <w:t>Projeto de Lei Nº 19/2019</w:t>
      </w:r>
      <w:r>
        <w:t xml:space="preserve"> - </w:t>
      </w:r>
      <w:r>
        <w:rPr>
          <w:u w:val="single"/>
        </w:rPr>
        <w:t>29/03/2019</w:t>
      </w:r>
    </w:p>
    <w:p w:rsidR="004B352A" w:rsidRDefault="00F00EE7">
      <w:r>
        <w:rPr>
          <w:i/>
        </w:rPr>
        <w:t>Institui e incluí no Calendário Oficial do município de</w:t>
      </w:r>
      <w:r>
        <w:rPr>
          <w:i/>
        </w:rPr>
        <w:t xml:space="preserve"> Tatuí o "Dia Municipal de Conscientização e Orientação do Lúpus Eritematoso Sistêmico - LES", e dá outras providências.</w:t>
      </w:r>
    </w:p>
    <w:p w:rsidR="004B352A" w:rsidRDefault="00F00EE7">
      <w:r>
        <w:rPr>
          <w:b/>
        </w:rPr>
        <w:t xml:space="preserve">Autoria: </w:t>
      </w:r>
      <w:r>
        <w:rPr>
          <w:i/>
        </w:rPr>
        <w:t>RODOLFO HESSEL FANGANIELLO</w:t>
      </w:r>
    </w:p>
    <w:p w:rsidR="004B352A" w:rsidRDefault="004B352A"/>
    <w:p w:rsidR="004B352A" w:rsidRDefault="00F00EE7">
      <w:r>
        <w:rPr>
          <w:b/>
        </w:rPr>
        <w:t>Projeto de Lei Nº 19/2019</w:t>
      </w:r>
      <w:r>
        <w:t xml:space="preserve"> - </w:t>
      </w:r>
      <w:r>
        <w:rPr>
          <w:u w:val="single"/>
        </w:rPr>
        <w:t>29/03/2019</w:t>
      </w:r>
    </w:p>
    <w:p w:rsidR="004B352A" w:rsidRDefault="00F00EE7">
      <w:r>
        <w:rPr>
          <w:i/>
        </w:rPr>
        <w:t>Institui e incluí no Calendário Oficial do municíp</w:t>
      </w:r>
      <w:r>
        <w:rPr>
          <w:i/>
        </w:rPr>
        <w:t>io de Tatuí o "Dia Municipal de Conscientização e Orientação do Lúpus Eritematoso Sistêmico - LES", e dá outras providências.</w:t>
      </w:r>
    </w:p>
    <w:p w:rsidR="004B352A" w:rsidRDefault="00F00EE7">
      <w:r>
        <w:rPr>
          <w:b/>
        </w:rPr>
        <w:t xml:space="preserve">Autoria: </w:t>
      </w:r>
      <w:r>
        <w:rPr>
          <w:i/>
        </w:rPr>
        <w:t>RODOLFO HESSEL FANGANIELLO</w:t>
      </w:r>
    </w:p>
    <w:p w:rsidR="004B352A" w:rsidRDefault="004B352A"/>
    <w:p w:rsidR="004B352A" w:rsidRDefault="00F00EE7">
      <w:r>
        <w:rPr>
          <w:b/>
        </w:rPr>
        <w:t>Projeto de Decreto Legislativo Nº 5/2019</w:t>
      </w:r>
      <w:r>
        <w:t xml:space="preserve"> - </w:t>
      </w:r>
      <w:r>
        <w:rPr>
          <w:u w:val="single"/>
        </w:rPr>
        <w:t>25/04/2019</w:t>
      </w:r>
    </w:p>
    <w:p w:rsidR="004B352A" w:rsidRDefault="00F00EE7">
      <w:r>
        <w:rPr>
          <w:b/>
        </w:rPr>
        <w:t xml:space="preserve">Assunto: </w:t>
      </w:r>
      <w:r>
        <w:rPr>
          <w:i/>
        </w:rPr>
        <w:t>Outorga o título de “Cidadão T</w:t>
      </w:r>
      <w:r>
        <w:rPr>
          <w:i/>
        </w:rPr>
        <w:t>atuiano” ao Exmo. Sr. EVANDRO DOMINGUES SIMÕES.</w:t>
      </w:r>
    </w:p>
    <w:p w:rsidR="004B352A" w:rsidRDefault="00F00EE7">
      <w:r>
        <w:rPr>
          <w:b/>
        </w:rPr>
        <w:t xml:space="preserve">Autoria: </w:t>
      </w:r>
      <w:r>
        <w:rPr>
          <w:i/>
        </w:rPr>
        <w:t>MARQUINHO ABREU</w:t>
      </w:r>
    </w:p>
    <w:p w:rsidR="004B352A" w:rsidRDefault="004B352A"/>
    <w:p w:rsidR="002E7E2C" w:rsidRDefault="002E7E2C"/>
    <w:p w:rsidR="002E7E2C" w:rsidRDefault="002E7E2C"/>
    <w:p w:rsidR="004B352A" w:rsidRDefault="00F00EE7">
      <w:r>
        <w:rPr>
          <w:b/>
        </w:rPr>
        <w:t>Projeto de Decreto Legislativo Nº 8/2019</w:t>
      </w:r>
      <w:r>
        <w:t xml:space="preserve"> - </w:t>
      </w:r>
      <w:r>
        <w:rPr>
          <w:u w:val="single"/>
        </w:rPr>
        <w:t>31/05/2019</w:t>
      </w:r>
    </w:p>
    <w:p w:rsidR="004B352A" w:rsidRDefault="00F00EE7">
      <w:r>
        <w:rPr>
          <w:b/>
        </w:rPr>
        <w:t xml:space="preserve">Assunto: </w:t>
      </w:r>
      <w:r>
        <w:rPr>
          <w:i/>
        </w:rPr>
        <w:t>Outorga o título de “Cidadã Tatuiana” à Exma. Sra. SILVANA DOS SANTOS TIBELLIO</w:t>
      </w:r>
      <w:r w:rsidR="002E7E2C">
        <w:rPr>
          <w:i/>
        </w:rPr>
        <w:t>.</w:t>
      </w:r>
    </w:p>
    <w:p w:rsidR="004B352A" w:rsidRDefault="00F00EE7">
      <w:r>
        <w:rPr>
          <w:b/>
        </w:rPr>
        <w:t xml:space="preserve">Autoria: </w:t>
      </w:r>
      <w:r>
        <w:rPr>
          <w:i/>
        </w:rPr>
        <w:t>RONALDO JOSE DA MOTA</w:t>
      </w:r>
    </w:p>
    <w:p w:rsidR="004B352A" w:rsidRDefault="004B352A"/>
    <w:p w:rsidR="004B352A" w:rsidRDefault="00F00EE7">
      <w:r>
        <w:rPr>
          <w:b/>
        </w:rPr>
        <w:t>Projeto de Decreto Legislativo Nº 9/2019</w:t>
      </w:r>
      <w:r>
        <w:t xml:space="preserve"> - </w:t>
      </w:r>
      <w:r>
        <w:rPr>
          <w:u w:val="single"/>
        </w:rPr>
        <w:t>31/05/2019</w:t>
      </w:r>
    </w:p>
    <w:p w:rsidR="004B352A" w:rsidRDefault="00F00EE7">
      <w:r>
        <w:rPr>
          <w:b/>
        </w:rPr>
        <w:t xml:space="preserve">Assunto: </w:t>
      </w:r>
      <w:r>
        <w:rPr>
          <w:i/>
        </w:rPr>
        <w:t>Outorga o título de “Cidadão Tatuiano” ao Exmo. Sr. IRINEU DOS SANTOS TIBELLIO</w:t>
      </w:r>
      <w:r w:rsidR="002E7E2C">
        <w:rPr>
          <w:i/>
        </w:rPr>
        <w:t>.</w:t>
      </w:r>
    </w:p>
    <w:p w:rsidR="004B352A" w:rsidRDefault="00F00EE7">
      <w:r>
        <w:rPr>
          <w:b/>
        </w:rPr>
        <w:t xml:space="preserve">Autoria: </w:t>
      </w:r>
      <w:r>
        <w:rPr>
          <w:i/>
        </w:rPr>
        <w:t xml:space="preserve">RONALDO JOSE DA </w:t>
      </w:r>
      <w:r>
        <w:rPr>
          <w:i/>
        </w:rPr>
        <w:t>MOTA</w:t>
      </w:r>
    </w:p>
    <w:p w:rsidR="004B352A" w:rsidRDefault="004B352A"/>
    <w:p w:rsidR="004B352A" w:rsidRDefault="00F00EE7">
      <w:r>
        <w:rPr>
          <w:b/>
        </w:rPr>
        <w:t>Projeto de Decreto Legislativo Nº 13/2019</w:t>
      </w:r>
      <w:r>
        <w:t xml:space="preserve"> - </w:t>
      </w:r>
      <w:r>
        <w:rPr>
          <w:u w:val="single"/>
        </w:rPr>
        <w:t>26/06/2019</w:t>
      </w:r>
    </w:p>
    <w:p w:rsidR="004B352A" w:rsidRDefault="00F00EE7">
      <w:r>
        <w:rPr>
          <w:b/>
        </w:rPr>
        <w:t xml:space="preserve">Assunto: </w:t>
      </w:r>
      <w:r>
        <w:rPr>
          <w:i/>
        </w:rPr>
        <w:t>Outorga o título de “Cidadão Benemérito de Tatuí” ao Exmo. Dr. EUGÊNIO DOS SANTOS NETO.</w:t>
      </w:r>
    </w:p>
    <w:p w:rsidR="004B352A" w:rsidRDefault="00F00EE7">
      <w:r>
        <w:rPr>
          <w:b/>
        </w:rPr>
        <w:t xml:space="preserve">Autoria: </w:t>
      </w:r>
      <w:r>
        <w:rPr>
          <w:i/>
        </w:rPr>
        <w:t>MARQUINHO ABREU</w:t>
      </w:r>
    </w:p>
    <w:p w:rsidR="004B352A" w:rsidRDefault="004B352A"/>
    <w:p w:rsidR="004B352A" w:rsidRDefault="00F00EE7">
      <w:r>
        <w:rPr>
          <w:b/>
        </w:rPr>
        <w:t>Projeto de Resolução Nº 3/2019</w:t>
      </w:r>
      <w:r>
        <w:t xml:space="preserve"> - </w:t>
      </w:r>
      <w:r>
        <w:rPr>
          <w:u w:val="single"/>
        </w:rPr>
        <w:t>28/06/2019</w:t>
      </w:r>
    </w:p>
    <w:p w:rsidR="004B352A" w:rsidRDefault="00F00EE7">
      <w:r>
        <w:rPr>
          <w:b/>
        </w:rPr>
        <w:t xml:space="preserve">Assunto: </w:t>
      </w:r>
      <w:r>
        <w:rPr>
          <w:i/>
        </w:rPr>
        <w:t>Dispõe sobre o reen</w:t>
      </w:r>
      <w:r>
        <w:rPr>
          <w:i/>
        </w:rPr>
        <w:t>quadramento de cargo efetivo que especifica.</w:t>
      </w:r>
    </w:p>
    <w:p w:rsidR="004B352A" w:rsidRDefault="00F00EE7">
      <w:r>
        <w:rPr>
          <w:b/>
        </w:rPr>
        <w:t xml:space="preserve">Autoria: </w:t>
      </w:r>
      <w:r>
        <w:rPr>
          <w:i/>
        </w:rPr>
        <w:t>MARQUINHO ABREU, RODNEI ROCHA, EDUARDO DADE SALLUM, RONALDO JOSE DA MOTA</w:t>
      </w:r>
    </w:p>
    <w:p w:rsidR="004B352A" w:rsidRDefault="004B352A"/>
    <w:p w:rsidR="004B352A" w:rsidRDefault="00F00EE7">
      <w:r>
        <w:rPr>
          <w:b/>
        </w:rPr>
        <w:t>Requerimento Nº 1156/2019</w:t>
      </w:r>
      <w:r>
        <w:t xml:space="preserve"> - </w:t>
      </w:r>
      <w:r>
        <w:rPr>
          <w:u w:val="single"/>
        </w:rPr>
        <w:t>03/06/2019</w:t>
      </w:r>
    </w:p>
    <w:p w:rsidR="004B352A" w:rsidRDefault="00F00EE7"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</w:t>
      </w:r>
      <w:r>
        <w:rPr>
          <w:i/>
        </w:rPr>
        <w:t xml:space="preserve"> a Sabesp, para que informe a esta Casa Legislativa, quando irá consertar a erosão na ponte localizada na Rua Alfredo Simão de Oliveira.</w:t>
      </w:r>
    </w:p>
    <w:p w:rsidR="004B352A" w:rsidRDefault="00F00EE7">
      <w:r>
        <w:rPr>
          <w:b/>
        </w:rPr>
        <w:t xml:space="preserve">Autoria: </w:t>
      </w:r>
      <w:r>
        <w:rPr>
          <w:i/>
        </w:rPr>
        <w:t>JAIRO MARTINS</w:t>
      </w:r>
    </w:p>
    <w:p w:rsidR="004B352A" w:rsidRDefault="004B352A"/>
    <w:p w:rsidR="004B352A" w:rsidRDefault="00F00EE7">
      <w:r>
        <w:rPr>
          <w:b/>
        </w:rPr>
        <w:t>Requerimento Nº 1182/2019</w:t>
      </w:r>
      <w:r>
        <w:t xml:space="preserve"> - </w:t>
      </w:r>
      <w:r>
        <w:rPr>
          <w:u w:val="single"/>
        </w:rPr>
        <w:t>31/05/2019</w:t>
      </w:r>
    </w:p>
    <w:p w:rsidR="004B352A" w:rsidRDefault="00F00EE7">
      <w:r>
        <w:rPr>
          <w:b/>
        </w:rPr>
        <w:t xml:space="preserve">Assunto: </w:t>
      </w:r>
      <w:r>
        <w:rPr>
          <w:i/>
        </w:rPr>
        <w:t>Requeiro à Mesa, após ouvido o Egrégio Plenário</w:t>
      </w:r>
      <w:r>
        <w:rPr>
          <w:i/>
        </w:rPr>
        <w:t xml:space="preserve">, na forma regimental, digne-se oficiar o SR. EDUARDO ZORNOFF, responsável pela empresa ELEKTRO ELETRICIDADE E SERVIÇOS DE TATUÍ, para que seja informado, por meio de certidão, para quando esta prevista instalação de iluminação publica em toda extensão da </w:t>
      </w:r>
      <w:r>
        <w:rPr>
          <w:i/>
        </w:rPr>
        <w:t>via: Rua Roseli Marques, localizado no bairro Jardim Lucila. Visto que o local abriga residências e é um importante ponto de acesso a Rodovia Pref. Antonio R. Schincariol - SP 127.</w:t>
      </w:r>
    </w:p>
    <w:p w:rsidR="004B352A" w:rsidRDefault="00F00EE7">
      <w:r>
        <w:rPr>
          <w:b/>
        </w:rPr>
        <w:t xml:space="preserve">Autoria: </w:t>
      </w:r>
      <w:r>
        <w:rPr>
          <w:i/>
        </w:rPr>
        <w:t>RODOLFO HESSEL FANGANIELLO</w:t>
      </w:r>
    </w:p>
    <w:p w:rsidR="004B352A" w:rsidRDefault="004B352A"/>
    <w:p w:rsidR="004B352A" w:rsidRDefault="00F00EE7">
      <w:r>
        <w:rPr>
          <w:b/>
        </w:rPr>
        <w:t>Requerimento Nº 1195/2019</w:t>
      </w:r>
      <w:r>
        <w:t xml:space="preserve"> - </w:t>
      </w:r>
      <w:r>
        <w:rPr>
          <w:u w:val="single"/>
        </w:rPr>
        <w:t>31/05/2019</w:t>
      </w:r>
    </w:p>
    <w:p w:rsidR="004B352A" w:rsidRDefault="00F00EE7">
      <w:r>
        <w:rPr>
          <w:b/>
        </w:rPr>
        <w:t xml:space="preserve">Assunto: </w:t>
      </w:r>
      <w:r>
        <w:rPr>
          <w:i/>
        </w:rPr>
        <w:t>REQUEREMOS À MESA, após ouvido o Egrégio Plenário, na forma regimental, digne-se oficiar a Secretaria de Agricultura e Meio Ambiente,para que informe a previsão e agilize a poda da árvore a pedido da moradora Vera Lúcia Alves Dias,  na Rua  Adela</w:t>
      </w:r>
      <w:r>
        <w:rPr>
          <w:i/>
        </w:rPr>
        <w:t>ide Cornoló de Freitas, nº7, CDHU.</w:t>
      </w:r>
    </w:p>
    <w:p w:rsidR="004B352A" w:rsidRDefault="00F00EE7">
      <w:r>
        <w:rPr>
          <w:b/>
        </w:rPr>
        <w:t xml:space="preserve">Autoria: </w:t>
      </w:r>
      <w:r>
        <w:rPr>
          <w:i/>
        </w:rPr>
        <w:t>ALEXANDRE DE JESUS BOSSOLAN</w:t>
      </w:r>
    </w:p>
    <w:p w:rsidR="004B352A" w:rsidRDefault="004B352A"/>
    <w:p w:rsidR="004B352A" w:rsidRDefault="00F00EE7">
      <w:r>
        <w:rPr>
          <w:b/>
        </w:rPr>
        <w:t>Requerimento Nº 1222/2019</w:t>
      </w:r>
      <w:r>
        <w:t xml:space="preserve"> - </w:t>
      </w:r>
      <w:r>
        <w:rPr>
          <w:u w:val="single"/>
        </w:rPr>
        <w:t>31/05/2019</w:t>
      </w:r>
    </w:p>
    <w:p w:rsidR="004B352A" w:rsidRDefault="00F00EE7">
      <w:r>
        <w:rPr>
          <w:b/>
        </w:rPr>
        <w:t xml:space="preserve">Assunto: </w:t>
      </w:r>
      <w:r>
        <w:rPr>
          <w:i/>
        </w:rPr>
        <w:t xml:space="preserve">REQUEIRO À MESA, ouvido o Egrégio Plenário na forma regimental, digne-se oficiar a Exmo. Srº Deputado Federal Guiga Peixoto, para que, </w:t>
      </w:r>
      <w:r>
        <w:rPr>
          <w:i/>
        </w:rPr>
        <w:t>através do órgão competente, informe a esta Casa Legislativa, quais são as razões pelas quais se cogita a possibilidade de fechamento da agência da Receita Federal do município de Tatuí? O Deputado tem o planejamento de realizar qualquer ação visando imped</w:t>
      </w:r>
      <w:r>
        <w:rPr>
          <w:i/>
        </w:rPr>
        <w:t>ir o fechamento de tal agência?</w:t>
      </w:r>
    </w:p>
    <w:p w:rsidR="004B352A" w:rsidRDefault="00F00EE7">
      <w:r>
        <w:rPr>
          <w:b/>
        </w:rPr>
        <w:t xml:space="preserve">Autoria: </w:t>
      </w:r>
      <w:r>
        <w:rPr>
          <w:i/>
        </w:rPr>
        <w:t>EDUARDO DADE SALLUM</w:t>
      </w:r>
    </w:p>
    <w:p w:rsidR="004B352A" w:rsidRDefault="004B352A"/>
    <w:p w:rsidR="004B352A" w:rsidRDefault="00F00EE7">
      <w:r>
        <w:rPr>
          <w:b/>
        </w:rPr>
        <w:t>Requerimento Nº 1223/2019</w:t>
      </w:r>
      <w:r>
        <w:t xml:space="preserve"> - </w:t>
      </w:r>
      <w:r>
        <w:rPr>
          <w:u w:val="single"/>
        </w:rPr>
        <w:t>31/05/2019</w:t>
      </w:r>
    </w:p>
    <w:p w:rsidR="004B352A" w:rsidRDefault="00F00EE7">
      <w:r>
        <w:rPr>
          <w:b/>
        </w:rPr>
        <w:t xml:space="preserve">Assunto: </w:t>
      </w:r>
      <w:r>
        <w:rPr>
          <w:i/>
        </w:rPr>
        <w:t xml:space="preserve">REQUEIRO À MESA, ouvido o Egrégio Plenário na forma regimental, digne-se oficiar a Exmo. Srº Deputado Federal Nilto Tatto, para que, através do </w:t>
      </w:r>
      <w:r>
        <w:rPr>
          <w:i/>
        </w:rPr>
        <w:t>órgão competente, informe a esta Casa Legislativa, quais são as razões pelas quais se cogita a possibilidade de fechamento da agência da Receita Federal do município de Tatuí? O Deputado tem o planejamento de realizar qualquer ação visando impedir o fecham</w:t>
      </w:r>
      <w:r>
        <w:rPr>
          <w:i/>
        </w:rPr>
        <w:t>ento de tal agência?</w:t>
      </w:r>
    </w:p>
    <w:p w:rsidR="004B352A" w:rsidRDefault="00F00EE7">
      <w:r>
        <w:rPr>
          <w:b/>
        </w:rPr>
        <w:t xml:space="preserve">Autoria: </w:t>
      </w:r>
      <w:r>
        <w:rPr>
          <w:i/>
        </w:rPr>
        <w:t>EDUARDO DADE SALLUM</w:t>
      </w:r>
    </w:p>
    <w:p w:rsidR="004B352A" w:rsidRDefault="004B352A"/>
    <w:p w:rsidR="004B352A" w:rsidRDefault="00F00EE7">
      <w:r>
        <w:rPr>
          <w:b/>
        </w:rPr>
        <w:t>Requerimento Nº 1224/2019</w:t>
      </w:r>
      <w:r>
        <w:t xml:space="preserve"> - </w:t>
      </w:r>
      <w:r>
        <w:rPr>
          <w:u w:val="single"/>
        </w:rPr>
        <w:t>31/05/2019</w:t>
      </w:r>
    </w:p>
    <w:p w:rsidR="004B352A" w:rsidRDefault="00F00EE7"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a Secretaria da Fazenda e Planejamento do Estado de São Paulo, para que, atr</w:t>
      </w:r>
      <w:r>
        <w:rPr>
          <w:i/>
        </w:rPr>
        <w:t>avés do órgão competente, informe a esta Casa Legislativa se há o planejamento de se incluir uma unidade da Secretaria da Fazenda e Planejamento do Estado de São Paulo no Poupatempo de Tatuí?</w:t>
      </w:r>
    </w:p>
    <w:p w:rsidR="00E5722C" w:rsidRDefault="00F00EE7" w:rsidP="00CD613B">
      <w:r>
        <w:rPr>
          <w:b/>
        </w:rPr>
        <w:t xml:space="preserve">Autoria: </w:t>
      </w:r>
      <w:r>
        <w:rPr>
          <w:i/>
        </w:rPr>
        <w:t>EDUARDO DADE SALLUM</w:t>
      </w:r>
    </w:p>
    <w:sectPr w:rsidR="00E5722C" w:rsidSect="002E7E2C">
      <w:pgSz w:w="11907" w:h="16840" w:code="9"/>
      <w:pgMar w:top="1440" w:right="992" w:bottom="1440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EE7" w:rsidRDefault="00F00EE7">
      <w:r>
        <w:separator/>
      </w:r>
    </w:p>
  </w:endnote>
  <w:endnote w:type="continuationSeparator" w:id="1">
    <w:p w:rsidR="00F00EE7" w:rsidRDefault="00F00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EE7" w:rsidRDefault="00F00EE7">
      <w:r>
        <w:separator/>
      </w:r>
    </w:p>
  </w:footnote>
  <w:footnote w:type="continuationSeparator" w:id="1">
    <w:p w:rsidR="00F00EE7" w:rsidRDefault="00F00E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2E7E2C"/>
    <w:rsid w:val="003D3AA8"/>
    <w:rsid w:val="004B352A"/>
    <w:rsid w:val="00596D8C"/>
    <w:rsid w:val="009B7902"/>
    <w:rsid w:val="009F196D"/>
    <w:rsid w:val="00A9035B"/>
    <w:rsid w:val="00C615EA"/>
    <w:rsid w:val="00CD613B"/>
    <w:rsid w:val="00DB2DEE"/>
    <w:rsid w:val="00DF0070"/>
    <w:rsid w:val="00E5722C"/>
    <w:rsid w:val="00E84D61"/>
    <w:rsid w:val="00F00EE7"/>
    <w:rsid w:val="00FF3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96D8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96D8C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921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aguinaldo.telles</cp:lastModifiedBy>
  <cp:revision>4</cp:revision>
  <cp:lastPrinted>2016-10-19T17:03:00Z</cp:lastPrinted>
  <dcterms:created xsi:type="dcterms:W3CDTF">2016-10-19T17:03:00Z</dcterms:created>
  <dcterms:modified xsi:type="dcterms:W3CDTF">2019-07-01T21:55:00Z</dcterms:modified>
</cp:coreProperties>
</file>