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6B716B" w:rsidRDefault="009120A7" w:rsidP="007168CE">
      <w:pPr>
        <w:spacing w:line="360" w:lineRule="auto"/>
        <w:jc w:val="both"/>
      </w:pPr>
      <w:r>
        <w:rPr>
          <w:b/>
        </w:rPr>
        <w:tab/>
      </w:r>
      <w:r w:rsidR="00352CA4">
        <w:rPr>
          <w:b/>
        </w:rPr>
        <w:t xml:space="preserve">REQUEIRO À MESA, </w:t>
      </w:r>
      <w:r w:rsidR="00352CA4">
        <w:t xml:space="preserve">ouvido o Egrégio Plenário na forma regimental, </w:t>
      </w:r>
      <w:r w:rsidR="0037664F">
        <w:t xml:space="preserve">que se </w:t>
      </w:r>
      <w:r w:rsidR="00352CA4"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>, para que</w:t>
      </w:r>
      <w:r w:rsidR="0037664F">
        <w:t>,</w:t>
      </w:r>
      <w:r w:rsidR="00CB4BF3">
        <w:t xml:space="preserve"> </w:t>
      </w:r>
      <w:r w:rsidR="006C1DC0">
        <w:t xml:space="preserve">com base na resposta do </w:t>
      </w:r>
      <w:r w:rsidR="006C1DC0">
        <w:rPr>
          <w:b/>
        </w:rPr>
        <w:t>Requerimento de N° 1701</w:t>
      </w:r>
      <w:r w:rsidR="006C1DC0" w:rsidRPr="009120A7">
        <w:rPr>
          <w:b/>
        </w:rPr>
        <w:t>/2018</w:t>
      </w:r>
      <w:r w:rsidR="0037664F">
        <w:rPr>
          <w:b/>
        </w:rPr>
        <w:t>,</w:t>
      </w:r>
      <w:r w:rsidR="006C1DC0">
        <w:rPr>
          <w:b/>
        </w:rPr>
        <w:t xml:space="preserve"> </w:t>
      </w:r>
      <w:r w:rsidR="006C1DC0">
        <w:t>informe</w:t>
      </w:r>
      <w:r w:rsidR="0037664F">
        <w:t xml:space="preserve"> esta Casa Legislativa,</w:t>
      </w:r>
      <w:r w:rsidR="006C1DC0">
        <w:t xml:space="preserve"> </w:t>
      </w:r>
      <w:r w:rsidR="00CB4BF3">
        <w:t>através do setor</w:t>
      </w:r>
      <w:r w:rsidR="007168CE">
        <w:t xml:space="preserve"> de Mobilidade Urbana ou pela Comissão de Fiscalizatória de Transporte Coletivo</w:t>
      </w:r>
      <w:r w:rsidR="00CB4BF3">
        <w:t xml:space="preserve"> </w:t>
      </w:r>
      <w:r w:rsidR="006C1DC0">
        <w:t>instituída pelo DECRETO MUNICIPAL Nº 16.096</w:t>
      </w:r>
      <w:r w:rsidR="0037664F">
        <w:t>,</w:t>
      </w:r>
      <w:r w:rsidR="006C1DC0">
        <w:t xml:space="preserve"> </w:t>
      </w:r>
      <w:r w:rsidR="0037664F">
        <w:t xml:space="preserve">sobre </w:t>
      </w:r>
      <w:r w:rsidR="006C1DC0" w:rsidRPr="006C1DC0">
        <w:t xml:space="preserve">o itinerário dos serviços </w:t>
      </w:r>
      <w:r w:rsidR="006C1DC0">
        <w:t>de transporte coletivo urbano e rural</w:t>
      </w:r>
      <w:r w:rsidR="0037664F">
        <w:t>.</w:t>
      </w:r>
      <w:r w:rsidR="006C1DC0" w:rsidRPr="006C1DC0">
        <w:t xml:space="preserve"> Quantos usuários pagantes e não pagantes utilizam o serviço mensalmente?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B716B" w:rsidRDefault="006B716B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6C1DC0" w:rsidRDefault="000A1FD1" w:rsidP="006C1DC0">
      <w:pPr>
        <w:spacing w:line="360" w:lineRule="auto"/>
        <w:jc w:val="both"/>
      </w:pPr>
      <w:r>
        <w:tab/>
      </w:r>
      <w:r w:rsidR="006C1DC0">
        <w:t>Em resposta ao Requerimento de N° 1701/2018</w:t>
      </w:r>
      <w:r w:rsidR="0037664F">
        <w:t>,</w:t>
      </w:r>
      <w:r w:rsidR="006C1DC0">
        <w:t xml:space="preserve"> o Departamento de Licitações e Contratos informou não ter os dados atualizados sobre o itinerário dos serviços de transporte coletivo urbano e rural e o número de usuários pagantes e não pagantes por mês</w:t>
      </w:r>
      <w:r w:rsidR="0037664F">
        <w:t>, indicando</w:t>
      </w:r>
      <w:r w:rsidR="006C1DC0">
        <w:t xml:space="preserve"> que esses dados podem ser obtidos com o setor de Mobilidade Urbana ou através da Comissão Fiscalizatória de Transporte Coletivo</w:t>
      </w:r>
      <w:r w:rsidR="0037664F">
        <w:t>,</w:t>
      </w:r>
      <w:r w:rsidR="006C1DC0">
        <w:t xml:space="preserve"> instituída pelo DECRETO MUNICIPAL Nº 16.096.</w:t>
      </w:r>
    </w:p>
    <w:p w:rsidR="006C1DC0" w:rsidRDefault="006C1DC0" w:rsidP="006C1DC0">
      <w:pPr>
        <w:spacing w:line="360" w:lineRule="auto"/>
        <w:jc w:val="both"/>
      </w:pPr>
      <w:r>
        <w:tab/>
        <w:t>Portanto</w:t>
      </w:r>
      <w:r w:rsidR="0037664F">
        <w:t xml:space="preserve">, </w:t>
      </w:r>
      <w:r>
        <w:t>pelas razões acima expostas, encaminho o presente Requerimento.</w:t>
      </w:r>
    </w:p>
    <w:p w:rsidR="00895A2D" w:rsidRDefault="00895A2D" w:rsidP="00104A83">
      <w:pPr>
        <w:spacing w:before="57" w:after="57" w:line="360" w:lineRule="auto"/>
        <w:ind w:firstLine="709"/>
        <w:jc w:val="both"/>
      </w:pPr>
    </w:p>
    <w:p w:rsidR="00C80BD2" w:rsidRDefault="00770923" w:rsidP="00FC4B3C">
      <w:pPr>
        <w:spacing w:before="57" w:after="57" w:line="360" w:lineRule="auto"/>
        <w:jc w:val="center"/>
      </w:pPr>
      <w:r w:rsidRPr="00770923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B2C" w:rsidRDefault="00423B2C">
      <w:r>
        <w:separator/>
      </w:r>
    </w:p>
  </w:endnote>
  <w:endnote w:type="continuationSeparator" w:id="1">
    <w:p w:rsidR="00423B2C" w:rsidRDefault="0042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B2C" w:rsidRDefault="00423B2C">
      <w:r>
        <w:separator/>
      </w:r>
    </w:p>
  </w:footnote>
  <w:footnote w:type="continuationSeparator" w:id="1">
    <w:p w:rsidR="00423B2C" w:rsidRDefault="00423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7709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770923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aee9148c0b42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268AB"/>
    <w:rsid w:val="00037D4B"/>
    <w:rsid w:val="0007778D"/>
    <w:rsid w:val="00084DE0"/>
    <w:rsid w:val="00091444"/>
    <w:rsid w:val="000A1FD1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7664F"/>
    <w:rsid w:val="003C7058"/>
    <w:rsid w:val="00423B2C"/>
    <w:rsid w:val="00541870"/>
    <w:rsid w:val="005C24B7"/>
    <w:rsid w:val="006439D7"/>
    <w:rsid w:val="006B6FA1"/>
    <w:rsid w:val="006B716B"/>
    <w:rsid w:val="006C1DC0"/>
    <w:rsid w:val="006D41EA"/>
    <w:rsid w:val="007168CE"/>
    <w:rsid w:val="0074266A"/>
    <w:rsid w:val="00755491"/>
    <w:rsid w:val="00755DA5"/>
    <w:rsid w:val="00770923"/>
    <w:rsid w:val="007B25E5"/>
    <w:rsid w:val="007C5D0D"/>
    <w:rsid w:val="007C72C1"/>
    <w:rsid w:val="007D7754"/>
    <w:rsid w:val="00810025"/>
    <w:rsid w:val="008175B7"/>
    <w:rsid w:val="00820DA3"/>
    <w:rsid w:val="0083125D"/>
    <w:rsid w:val="008560B4"/>
    <w:rsid w:val="008730AC"/>
    <w:rsid w:val="00895A2D"/>
    <w:rsid w:val="009120A7"/>
    <w:rsid w:val="009A36E4"/>
    <w:rsid w:val="009B297C"/>
    <w:rsid w:val="009D0B33"/>
    <w:rsid w:val="00A17E7A"/>
    <w:rsid w:val="00AA4A49"/>
    <w:rsid w:val="00AA69FE"/>
    <w:rsid w:val="00AF6FD7"/>
    <w:rsid w:val="00B13C22"/>
    <w:rsid w:val="00B6579C"/>
    <w:rsid w:val="00B80869"/>
    <w:rsid w:val="00C272DE"/>
    <w:rsid w:val="00C27FA0"/>
    <w:rsid w:val="00C65364"/>
    <w:rsid w:val="00C80BD2"/>
    <w:rsid w:val="00CB4BF3"/>
    <w:rsid w:val="00D30B29"/>
    <w:rsid w:val="00D4712A"/>
    <w:rsid w:val="00DA3072"/>
    <w:rsid w:val="00DC1D60"/>
    <w:rsid w:val="00E509B4"/>
    <w:rsid w:val="00EA4C13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71297e-3b55-483f-9b85-fbdd4c8fe0ac.png" Id="Rcc73a882d72946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71297e-3b55-483f-9b85-fbdd4c8fe0ac.png" Id="Rf3aee9148c0b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951</Characters>
  <Application>Microsoft Office Word</Application>
  <DocSecurity>0</DocSecurity>
  <Lines>21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2019-07-04T21:44:00Z</dcterms:created>
  <dcterms:modified xsi:type="dcterms:W3CDTF">2019-07-05T15:19:00Z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