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30F52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30F52">
        <w:rPr>
          <w:rFonts w:ascii="Arial" w:hAnsi="Arial" w:cs="Arial"/>
          <w:color w:val="000000"/>
        </w:rPr>
        <w:t xml:space="preserve">seja providenciado 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a sinalização de </w:t>
      </w:r>
      <w:r w:rsidR="00230F52">
        <w:rPr>
          <w:rFonts w:ascii="Arial" w:hAnsi="Arial" w:cs="Arial"/>
          <w:b/>
          <w:color w:val="000000"/>
          <w:shd w:val="clear" w:color="auto" w:fill="FFFFFF"/>
        </w:rPr>
        <w:t>"PARE"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 e demais sinalizações importantes, através de placas e pintura de solo na </w:t>
      </w:r>
      <w:r w:rsidR="003C6C36">
        <w:rPr>
          <w:rFonts w:ascii="Arial" w:hAnsi="Arial" w:cs="Arial"/>
          <w:color w:val="000000"/>
          <w:shd w:val="clear" w:color="auto" w:fill="FFFFFF"/>
        </w:rPr>
        <w:t xml:space="preserve">bifurcação das </w:t>
      </w:r>
      <w:r w:rsidR="00230F52">
        <w:rPr>
          <w:rFonts w:ascii="Arial" w:hAnsi="Arial" w:cs="Arial"/>
          <w:color w:val="000000"/>
          <w:shd w:val="clear" w:color="auto" w:fill="FFFFFF"/>
        </w:rPr>
        <w:t>Rua</w:t>
      </w:r>
      <w:r w:rsidR="003C6C36">
        <w:rPr>
          <w:rFonts w:ascii="Arial" w:hAnsi="Arial" w:cs="Arial"/>
          <w:color w:val="000000"/>
          <w:shd w:val="clear" w:color="auto" w:fill="FFFFFF"/>
        </w:rPr>
        <w:t>s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6C36">
        <w:rPr>
          <w:rFonts w:ascii="Arial" w:hAnsi="Arial" w:cs="Arial"/>
          <w:color w:val="000000"/>
          <w:shd w:val="clear" w:color="auto" w:fill="FFFFFF"/>
        </w:rPr>
        <w:t>Pref. Antônio Tricta Junior e Rua Mj. Martiniano Soares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C6C36">
        <w:rPr>
          <w:rFonts w:ascii="Arial" w:hAnsi="Arial" w:cs="Arial"/>
          <w:color w:val="000000"/>
          <w:shd w:val="clear" w:color="auto" w:fill="FFFFFF"/>
        </w:rPr>
        <w:t>Dr. Laurindo</w:t>
      </w:r>
      <w:r w:rsidR="00230F52">
        <w:rPr>
          <w:rFonts w:ascii="Arial" w:hAnsi="Arial" w:cs="Arial"/>
          <w:color w:val="000000"/>
          <w:shd w:val="clear" w:color="auto" w:fill="FFFFFF"/>
        </w:rPr>
        <w:t>.</w:t>
      </w:r>
      <w:r w:rsidR="00D7731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3C6C36">
        <w:rPr>
          <w:rFonts w:ascii="Arial" w:hAnsi="Arial" w:cs="Arial"/>
          <w:b/>
        </w:rPr>
        <w:t>02</w:t>
      </w:r>
      <w:r w:rsidR="00DB3C07">
        <w:rPr>
          <w:rFonts w:ascii="Arial" w:hAnsi="Arial" w:cs="Arial"/>
          <w:b/>
        </w:rPr>
        <w:t xml:space="preserve"> de </w:t>
      </w:r>
      <w:r w:rsidR="003C6C36">
        <w:rPr>
          <w:rFonts w:ascii="Arial" w:hAnsi="Arial" w:cs="Arial"/>
          <w:b/>
        </w:rPr>
        <w:t>Outu</w:t>
      </w:r>
      <w:r w:rsidR="00090F9B">
        <w:rPr>
          <w:rFonts w:ascii="Arial" w:hAnsi="Arial" w:cs="Arial"/>
          <w:b/>
        </w:rPr>
        <w:t>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F5" w:rsidRDefault="00BD12F5">
      <w:r>
        <w:separator/>
      </w:r>
    </w:p>
  </w:endnote>
  <w:endnote w:type="continuationSeparator" w:id="1">
    <w:p w:rsidR="00BD12F5" w:rsidRDefault="00BD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F5" w:rsidRDefault="00BD12F5">
      <w:r>
        <w:separator/>
      </w:r>
    </w:p>
  </w:footnote>
  <w:footnote w:type="continuationSeparator" w:id="1">
    <w:p w:rsidR="00BD12F5" w:rsidRDefault="00BD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04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8ab8a7cdee476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6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C6C3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2E39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D8E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206E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2C21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12F5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14C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17C9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264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476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15b2f22-c3b7-4ec9-9ba4-6c07f953317b.png" Id="R37bbfc1c5ee640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5b2f22-c3b7-4ec9-9ba4-6c07f953317b.png" Id="R148ab8a7cdee47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2019-09-23T15:14:00Z</cp:lastPrinted>
  <dcterms:created xsi:type="dcterms:W3CDTF">2019-10-02T11:11:00Z</dcterms:created>
  <dcterms:modified xsi:type="dcterms:W3CDTF">2019-10-02T11:19:00Z</dcterms:modified>
</cp:coreProperties>
</file>