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A" w:rsidRPr="00722234" w:rsidRDefault="00F964CA" w:rsidP="00C7187A">
      <w:pPr>
        <w:jc w:val="center"/>
        <w:rPr>
          <w:b/>
        </w:rPr>
      </w:pPr>
    </w:p>
    <w:p w:rsidR="000F1EE4" w:rsidRPr="00722234" w:rsidRDefault="000F1EE4" w:rsidP="00C7187A">
      <w:pPr>
        <w:jc w:val="center"/>
        <w:rPr>
          <w:b/>
        </w:rPr>
      </w:pPr>
    </w:p>
    <w:p w:rsidR="008C54FE" w:rsidRDefault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RDefault="00664A56" w:rsidP="008C54FE">
      <w:pPr>
        <w:jc w:val="center"/>
        <w:rPr>
          <w:rFonts w:ascii="Arial" w:hAnsi="Arial" w:cs="Arial"/>
        </w:rPr>
      </w:pPr>
    </w:p>
    <w:p w:rsidR="008E3B62" w:rsidRDefault="008E3B62" w:rsidP="008C54FE">
      <w:pPr>
        <w:jc w:val="center"/>
        <w:rPr>
          <w:rFonts w:ascii="Arial" w:hAnsi="Arial" w:cs="Arial"/>
        </w:rPr>
      </w:pPr>
    </w:p>
    <w:p w:rsidR="00CE30E4" w:rsidRDefault="00CE30E4" w:rsidP="008C54FE">
      <w:pPr>
        <w:jc w:val="center"/>
        <w:rPr>
          <w:rFonts w:ascii="Arial" w:hAnsi="Arial" w:cs="Arial"/>
        </w:rPr>
      </w:pPr>
    </w:p>
    <w:p w:rsidR="00D75DDB" w:rsidRPr="00D75DDB" w:rsidRDefault="0000379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Emenda Nº 1 ao Projeto de Emenda à Lei Orgânica Nº 2/2019</w:t>
      </w:r>
    </w:p>
    <w:p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:rsidR="008C54FE" w:rsidRPr="0080651E" w:rsidRDefault="00026475" w:rsidP="008C54FE">
      <w:pPr>
        <w:jc w:val="center"/>
        <w:rPr>
          <w:rFonts w:ascii="Arial" w:hAnsi="Arial" w:cs="Arial"/>
          <w:b/>
        </w:rPr>
      </w:pPr>
      <w:r w:rsidRPr="0080651E">
        <w:rPr>
          <w:rFonts w:ascii="Arial" w:hAnsi="Arial" w:cs="Arial"/>
          <w:b/>
        </w:rPr>
        <w:t>(au</w:t>
      </w:r>
      <w:r w:rsidR="009E2E01" w:rsidRPr="0080651E">
        <w:rPr>
          <w:rFonts w:ascii="Arial" w:hAnsi="Arial" w:cs="Arial"/>
          <w:b/>
        </w:rPr>
        <w:t xml:space="preserve">toria do </w:t>
      </w:r>
      <w:r w:rsidR="00092D19">
        <w:rPr>
          <w:rFonts w:ascii="Arial" w:hAnsi="Arial" w:cs="Arial"/>
          <w:b/>
        </w:rPr>
        <w:t>Legislativo</w:t>
      </w:r>
      <w:r w:rsidR="008C54FE" w:rsidRPr="0080651E">
        <w:rPr>
          <w:rFonts w:ascii="Arial" w:hAnsi="Arial" w:cs="Arial"/>
          <w:b/>
        </w:rPr>
        <w:t>)</w:t>
      </w:r>
    </w:p>
    <w:p w:rsidR="008C54FE" w:rsidRPr="0080651E" w:rsidRDefault="008C54FE" w:rsidP="00C7187A">
      <w:pPr>
        <w:jc w:val="center"/>
        <w:rPr>
          <w:rFonts w:ascii="Arial" w:hAnsi="Arial" w:cs="Arial"/>
          <w:b/>
        </w:rPr>
      </w:pPr>
    </w:p>
    <w:p w:rsidR="00626A96" w:rsidRDefault="00626A96" w:rsidP="00C7187A">
      <w:pPr>
        <w:jc w:val="center"/>
        <w:rPr>
          <w:rFonts w:ascii="Arial" w:hAnsi="Arial" w:cs="Arial"/>
        </w:rPr>
      </w:pPr>
    </w:p>
    <w:p w:rsidR="00CB4323" w:rsidRDefault="00CB4323" w:rsidP="00C7187A">
      <w:pPr>
        <w:jc w:val="center"/>
        <w:rPr>
          <w:rFonts w:ascii="Arial" w:hAnsi="Arial" w:cs="Arial"/>
        </w:rPr>
      </w:pPr>
    </w:p>
    <w:p w:rsidR="00EF3B33" w:rsidRPr="00EF3B33" w:rsidRDefault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proofErr w:type="gramStart"/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proofErr w:type="gramEnd"/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RDefault="00626A96" w:rsidP="00C7187A">
      <w:pPr>
        <w:jc w:val="center"/>
        <w:rPr>
          <w:rFonts w:ascii="Arial" w:hAnsi="Arial" w:cs="Arial"/>
        </w:rPr>
      </w:pPr>
    </w:p>
    <w:p w:rsidR="00D65C32" w:rsidRPr="00614D8D" w:rsidRDefault="00D40E0C" w:rsidP="00E300AE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Emenda Nº 1 ao Projeto de Emenda à Lei Orgânica Nº 2/2019</w:t>
      </w:r>
      <w:r w:rsidR="003E3B03" w:rsidRPr="00614D8D">
        <w:rPr>
          <w:rFonts w:ascii="Arial" w:hAnsi="Arial" w:cs="Arial"/>
        </w:rPr>
        <w:t xml:space="preserve"> </w:t>
      </w:r>
      <w:r w:rsidR="00A7342A" w:rsidRPr="00614D8D">
        <w:rPr>
          <w:rFonts w:ascii="Arial" w:hAnsi="Arial" w:cs="Arial"/>
        </w:rPr>
        <w:t xml:space="preserve">de autoria do </w:t>
      </w:r>
      <w:r w:rsidR="00092D19">
        <w:rPr>
          <w:rFonts w:ascii="Arial" w:hAnsi="Arial" w:cs="Arial"/>
        </w:rPr>
        <w:t>Legislativo</w:t>
      </w:r>
      <w:r w:rsidR="00E300AE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Dá nova redação ao art. 21 da Lei Orgânica do Município, destinando a verba restante do caixa da Câmara Municipal à Educação</w:t>
      </w:r>
      <w:proofErr w:type="gramStart"/>
      <w:r>
        <w:rPr>
          <w:rFonts w:ascii="Arial" w:hAnsi="Arial" w:cs="Arial"/>
        </w:rPr>
        <w:t>.</w:t>
      </w:r>
      <w:r w:rsidR="0080651E" w:rsidRPr="00614D8D">
        <w:rPr>
          <w:rFonts w:ascii="Arial" w:hAnsi="Arial" w:cs="Arial"/>
        </w:rPr>
        <w:t>.</w:t>
      </w:r>
      <w:proofErr w:type="gramEnd"/>
    </w:p>
    <w:p w:rsidR="00897076" w:rsidRDefault="00897076" w:rsidP="00E300AE">
      <w:pPr>
        <w:ind w:left="709"/>
        <w:jc w:val="both"/>
        <w:rPr>
          <w:rFonts w:ascii="Arial" w:hAnsi="Arial" w:cs="Arial"/>
        </w:rPr>
      </w:pPr>
    </w:p>
    <w:p w:rsidR="005673AB" w:rsidRDefault="005673AB" w:rsidP="005673AB">
      <w:pPr>
        <w:ind w:left="709"/>
        <w:jc w:val="both"/>
        <w:rPr>
          <w:rFonts w:ascii="Arial" w:hAnsi="Arial" w:cs="Arial"/>
        </w:rPr>
      </w:pPr>
    </w:p>
    <w:p w:rsidR="00952DBB" w:rsidRDefault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RDefault="00952DBB" w:rsidP="00A91847">
      <w:pPr>
        <w:ind w:left="705"/>
        <w:rPr>
          <w:rFonts w:ascii="Arial" w:hAnsi="Arial" w:cs="Arial"/>
        </w:rPr>
      </w:pPr>
    </w:p>
    <w:p w:rsidR="00952DBB" w:rsidRDefault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  <w:proofErr w:type="spellEnd"/>
    </w:p>
    <w:p w:rsidR="00433369" w:rsidRDefault="00433369" w:rsidP="00664A56">
      <w:pPr>
        <w:ind w:firstLine="709"/>
        <w:rPr>
          <w:rFonts w:ascii="Arial" w:hAnsi="Arial" w:cs="Arial"/>
        </w:rPr>
      </w:pPr>
    </w:p>
    <w:p w:rsidR="00952DBB" w:rsidRPr="00DF4E3E" w:rsidRDefault="00952DBB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proofErr w:type="spellStart"/>
      <w:r w:rsidRPr="009A75EA">
        <w:rPr>
          <w:rFonts w:ascii="Arial" w:hAnsi="Arial" w:cs="Arial"/>
          <w:b/>
        </w:rPr>
        <w:t>Orsi</w:t>
      </w:r>
      <w:proofErr w:type="spellEnd"/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2020</w:t>
      </w:r>
      <w:proofErr w:type="gramStart"/>
      <w:r w:rsidR="00E300AE" w:rsidRPr="00DF4E3E">
        <w:rPr>
          <w:rFonts w:ascii="Arial" w:hAnsi="Arial" w:cs="Arial"/>
          <w:b/>
        </w:rPr>
        <w:t>.</w:t>
      </w:r>
      <w:r w:rsidRPr="00DF4E3E">
        <w:rPr>
          <w:rFonts w:ascii="Arial" w:hAnsi="Arial" w:cs="Arial"/>
          <w:b/>
        </w:rPr>
        <w:t>.</w:t>
      </w:r>
      <w:proofErr w:type="gramEnd"/>
    </w:p>
    <w:p w:rsidR="00952DBB" w:rsidRDefault="00952DBB" w:rsidP="00A91847">
      <w:pPr>
        <w:ind w:left="705"/>
        <w:rPr>
          <w:rFonts w:ascii="Arial" w:hAnsi="Arial" w:cs="Arial"/>
        </w:rPr>
      </w:pPr>
    </w:p>
    <w:p w:rsidR="00952DBB" w:rsidRDefault="00952DBB" w:rsidP="0052145C">
      <w:pPr>
        <w:ind w:left="709"/>
        <w:jc w:val="both"/>
        <w:rPr>
          <w:rFonts w:ascii="Arial" w:hAnsi="Arial" w:cs="Arial"/>
        </w:rPr>
      </w:pPr>
    </w:p>
    <w:p w:rsidR="00CE30E4" w:rsidRDefault="00CE30E4" w:rsidP="00952DBB">
      <w:pPr>
        <w:ind w:left="705"/>
        <w:jc w:val="both"/>
        <w:rPr>
          <w:rFonts w:ascii="Arial" w:hAnsi="Arial" w:cs="Arial"/>
        </w:rPr>
      </w:pPr>
    </w:p>
    <w:p w:rsidR="00952DBB" w:rsidRDefault="00823FF3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52DBB"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RDefault="006B470F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ALEXANDRE GRANDINO TELES</w:t>
      </w:r>
    </w:p>
    <w:p w:rsidR="00952DBB" w:rsidRDefault="003D37BE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RDefault="00952DBB" w:rsidP="00952DBB">
      <w:pPr>
        <w:ind w:left="705"/>
        <w:jc w:val="both"/>
        <w:rPr>
          <w:rFonts w:ascii="Arial" w:hAnsi="Arial" w:cs="Arial"/>
        </w:rPr>
      </w:pPr>
    </w:p>
    <w:p w:rsidR="00952DBB" w:rsidRDefault="00952DBB" w:rsidP="00952DBB">
      <w:pPr>
        <w:ind w:left="705"/>
        <w:jc w:val="both"/>
        <w:rPr>
          <w:rFonts w:ascii="Arial" w:hAnsi="Arial" w:cs="Arial"/>
        </w:rPr>
      </w:pPr>
    </w:p>
    <w:p w:rsidR="00033DD9" w:rsidRDefault="00033DD9" w:rsidP="00952DBB">
      <w:pPr>
        <w:ind w:left="705"/>
        <w:jc w:val="both"/>
        <w:rPr>
          <w:rFonts w:ascii="Arial" w:hAnsi="Arial" w:cs="Arial"/>
        </w:rPr>
      </w:pPr>
    </w:p>
    <w:p w:rsidR="00952DBB" w:rsidRDefault="00823FF3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52DBB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RDefault="00C57715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           NILTO JOSÉ ALVES</w:t>
      </w:r>
    </w:p>
    <w:p w:rsidR="00951DD1" w:rsidRDefault="002654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                            </w:t>
      </w:r>
      <w:proofErr w:type="gramEnd"/>
      <w:r>
        <w:rPr>
          <w:rFonts w:ascii="Arial" w:hAnsi="Arial" w:cs="Arial"/>
        </w:rPr>
        <w:t>)</w:t>
      </w:r>
    </w:p>
    <w:p w:rsidR="00951DD1" w:rsidRDefault="00951DD1" w:rsidP="00952DBB">
      <w:pPr>
        <w:ind w:left="705"/>
        <w:jc w:val="both"/>
        <w:rPr>
          <w:rFonts w:ascii="Arial" w:hAnsi="Arial" w:cs="Arial"/>
        </w:rPr>
      </w:pPr>
    </w:p>
    <w:p w:rsidR="00951DD1" w:rsidRDefault="00951DD1" w:rsidP="00952DBB">
      <w:pPr>
        <w:ind w:left="705"/>
        <w:jc w:val="both"/>
        <w:rPr>
          <w:rFonts w:ascii="Arial" w:hAnsi="Arial" w:cs="Arial"/>
        </w:rPr>
      </w:pPr>
    </w:p>
    <w:p w:rsidR="00033DD9" w:rsidRDefault="00033DD9" w:rsidP="00952DBB">
      <w:pPr>
        <w:ind w:left="705"/>
        <w:jc w:val="both"/>
        <w:rPr>
          <w:rFonts w:ascii="Arial" w:hAnsi="Arial" w:cs="Arial"/>
        </w:rPr>
      </w:pPr>
    </w:p>
    <w:p w:rsidR="00951DD1" w:rsidRDefault="00823FF3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RDefault="0098337D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              RODNEI ROCHA</w:t>
      </w:r>
    </w:p>
    <w:p w:rsidR="002F556C" w:rsidRPr="002F556C" w:rsidRDefault="002654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                            </w:t>
      </w:r>
      <w:proofErr w:type="gramEnd"/>
      <w:r>
        <w:rPr>
          <w:rFonts w:ascii="Arial" w:hAnsi="Arial" w:cs="Arial"/>
        </w:rPr>
        <w:t>)</w:t>
      </w:r>
    </w:p>
    <w:sectPr w:rsidR="002F556C" w:rsidRPr="002F556C" w:rsidSect="00712C3A">
      <w:headerReference w:type="default" r:id="rId7"/>
      <w:footerReference w:type="default" r:id="rId8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AF" w:rsidRDefault="00E64FAF">
      <w:r>
        <w:separator/>
      </w:r>
    </w:p>
  </w:endnote>
  <w:endnote w:type="continuationSeparator" w:id="0">
    <w:p w:rsidR="00E64FAF" w:rsidRDefault="00E6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AF" w:rsidRDefault="00E64FAF">
      <w:r>
        <w:separator/>
      </w:r>
    </w:p>
  </w:footnote>
  <w:footnote w:type="continuationSeparator" w:id="0">
    <w:p w:rsidR="00E64FAF" w:rsidRDefault="00E64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73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4F144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47395" w:rsidRDefault="00F4739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D19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4FAF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395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B5FD-06D1-4D55-B6DE-4D8CAF2E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3</cp:revision>
  <cp:lastPrinted>2020-06-24T14:21:00Z</cp:lastPrinted>
  <dcterms:created xsi:type="dcterms:W3CDTF">2020-06-26T14:07:00Z</dcterms:created>
  <dcterms:modified xsi:type="dcterms:W3CDTF">2020-06-30T14:04:00Z</dcterms:modified>
</cp:coreProperties>
</file>