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</w:t>
      </w:r>
      <w:r w:rsidR="004E4D10">
        <w:rPr>
          <w:b/>
          <w:sz w:val="28"/>
          <w:szCs w:val="28"/>
        </w:rPr>
        <w:t>20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Default="0038279F" w:rsidP="007A5246">
      <w:pPr>
        <w:pStyle w:val="Cabealho"/>
        <w:ind w:firstLine="567"/>
        <w:jc w:val="both"/>
        <w:rPr>
          <w:b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que através da Secretaria competente, </w:t>
      </w:r>
      <w:r w:rsidR="007A5246">
        <w:rPr>
          <w:b/>
          <w:i/>
        </w:rPr>
        <w:t>que informe em forma de certidão quanto foi recebido pela Prefeitura Municipal em reais referentes ao Combate a</w:t>
      </w:r>
      <w:r w:rsidR="004E4D10">
        <w:rPr>
          <w:b/>
          <w:i/>
        </w:rPr>
        <w:t>o Covid 19 pelo Governo Federal, Governo Estadual e por Emendas de Deputados ou outros recursos. Discriminar quem foi os Proponentes de cada Verba.</w:t>
      </w:r>
    </w:p>
    <w:p w:rsidR="0038279F" w:rsidRDefault="0038279F" w:rsidP="0038279F">
      <w:pPr>
        <w:ind w:left="360"/>
        <w:jc w:val="center"/>
        <w:rPr>
          <w:b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2E3A01" w:rsidRDefault="004E4D10" w:rsidP="00135CAD">
      <w:pPr>
        <w:ind w:left="1134"/>
        <w:jc w:val="center"/>
        <w:rPr>
          <w:b/>
        </w:rPr>
      </w:pPr>
      <w:r>
        <w:rPr>
          <w:b/>
        </w:rPr>
        <w:t>Muito se fala que os recursos estão vindos de vento e poupa para o município, tendo em vista gostaríamos de saber onde realmente estão sendo aplicados os devidos valores.</w:t>
      </w:r>
    </w:p>
    <w:p w:rsidR="004E4D10" w:rsidRDefault="004E4D10" w:rsidP="00135CAD">
      <w:pPr>
        <w:ind w:left="1134"/>
        <w:jc w:val="center"/>
        <w:rPr>
          <w:b/>
        </w:rPr>
      </w:pPr>
    </w:p>
    <w:p w:rsidR="004E4D10" w:rsidRDefault="004E4D10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4E4D10">
        <w:rPr>
          <w:b/>
        </w:rPr>
        <w:t>20</w:t>
      </w:r>
      <w:r w:rsidR="00412AB8">
        <w:rPr>
          <w:b/>
        </w:rPr>
        <w:t xml:space="preserve"> de </w:t>
      </w:r>
      <w:r w:rsidR="00F95116">
        <w:rPr>
          <w:b/>
        </w:rPr>
        <w:t>Ju</w:t>
      </w:r>
      <w:r w:rsidR="00B724CA">
        <w:rPr>
          <w:b/>
        </w:rPr>
        <w:t>l</w:t>
      </w:r>
      <w:r w:rsidR="00F95116">
        <w:rPr>
          <w:b/>
        </w:rPr>
        <w:t>ho</w:t>
      </w:r>
      <w:r w:rsidRPr="00657BF3">
        <w:rPr>
          <w:b/>
        </w:rPr>
        <w:t xml:space="preserve"> de 20</w:t>
      </w:r>
      <w:r w:rsidR="004E4D10">
        <w:rPr>
          <w:b/>
        </w:rPr>
        <w:t>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2C1" w:rsidRDefault="003E02C1">
      <w:r>
        <w:separator/>
      </w:r>
    </w:p>
  </w:endnote>
  <w:endnote w:type="continuationSeparator" w:id="1">
    <w:p w:rsidR="003E02C1" w:rsidRDefault="003E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2C1" w:rsidRDefault="003E02C1">
      <w:r>
        <w:separator/>
      </w:r>
    </w:p>
  </w:footnote>
  <w:footnote w:type="continuationSeparator" w:id="1">
    <w:p w:rsidR="003E02C1" w:rsidRDefault="003E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196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321292d35045ce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2408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181F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2C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814E9"/>
    <w:rsid w:val="0049301E"/>
    <w:rsid w:val="004A1103"/>
    <w:rsid w:val="004A239C"/>
    <w:rsid w:val="004A41E4"/>
    <w:rsid w:val="004B2CA2"/>
    <w:rsid w:val="004C07F7"/>
    <w:rsid w:val="004E4D10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5246"/>
    <w:rsid w:val="007A6484"/>
    <w:rsid w:val="007A6C1F"/>
    <w:rsid w:val="007B2B9C"/>
    <w:rsid w:val="007B2E72"/>
    <w:rsid w:val="007C78EF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4D21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724CA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033E3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1961"/>
    <w:rsid w:val="00F424AF"/>
    <w:rsid w:val="00F46658"/>
    <w:rsid w:val="00F66E44"/>
    <w:rsid w:val="00F92594"/>
    <w:rsid w:val="00F95116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80fd3f-ab05-473e-ab46-377282eb0ad8.png" Id="R1999d0ee0fb74a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d80fd3f-ab05-473e-ab46-377282eb0ad8.png" Id="R2b321292d35045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2019-06-28T13:53:00Z</cp:lastPrinted>
  <dcterms:created xsi:type="dcterms:W3CDTF">2020-07-20T12:33:00Z</dcterms:created>
  <dcterms:modified xsi:type="dcterms:W3CDTF">2020-07-20T12:33:00Z</dcterms:modified>
</cp:coreProperties>
</file>